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河北鸣远家具制造有限公司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8:00:00上午至2024-03-29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