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天津明明新材料科技有限公司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91120224MA06R5F76W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天津明明新材料科技有限公司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天津市宝坻区钰华街道建设路东段新车站对面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天津市北辰区小淀镇小淀村工业聚集区五号路南侧20号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Q：水性漆的销售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E：水性漆的销售所涉及场所的相关环境管理活动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O：水性漆的销售所涉及场所的相关职业健康安全管理活动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天津明明新材料科技有限公司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天津市宝坻区钰华街道建设路东段新车站对面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天津市北辰区小淀镇小淀村工业聚集区五号路南侧20号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Q：水性漆的销售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E：水性漆的销售所涉及场所的相关环境管理活动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O：水性漆的销售所涉及场所的相关职业健康安全管理活动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