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浙江鸿圣木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39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2日 上午至2024年04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