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CD4D5E" w:rsidP="00CD4D5E">
      <w:pPr>
        <w:spacing w:afterLines="50" w:after="120" w:line="240" w:lineRule="exact"/>
        <w:ind w:firstLineChars="3110" w:firstLine="6557"/>
        <w:rPr>
          <w:b/>
          <w:bCs/>
          <w:color w:val="000000" w:themeColor="text1"/>
          <w:sz w:val="21"/>
          <w:szCs w:val="21"/>
          <w:u w:val="single"/>
        </w:rPr>
      </w:pPr>
      <w:bookmarkStart w:id="0" w:name="_GoBack"/>
      <w:r>
        <w:rPr>
          <w:b/>
          <w:noProof/>
          <w:color w:val="000000" w:themeColor="text1"/>
          <w:sz w:val="21"/>
          <w:szCs w:val="21"/>
        </w:rPr>
        <w:drawing>
          <wp:anchor distT="0" distB="0" distL="114300" distR="114300" simplePos="0" relativeHeight="251660288" behindDoc="0" locked="0" layoutInCell="1" allowOverlap="1">
            <wp:simplePos x="0" y="0"/>
            <wp:positionH relativeFrom="column">
              <wp:posOffset>-533400</wp:posOffset>
            </wp:positionH>
            <wp:positionV relativeFrom="paragraph">
              <wp:posOffset>-359664</wp:posOffset>
            </wp:positionV>
            <wp:extent cx="7200000" cy="9924527"/>
            <wp:effectExtent l="0" t="0" r="0" b="0"/>
            <wp:wrapNone/>
            <wp:docPr id="3" name="图片 3" descr="E:\360安全云盘同步版\国标联合审核\202005\沧州天狮热电设备有限公司E\新建文件夹\2020-09-24 08.07.52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5\沧州天狮热电设备有限公司E\新建文件夹\2020-09-24 08.07.52_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92452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3729D4">
        <w:rPr>
          <w:rFonts w:hint="eastAsia"/>
          <w:b/>
          <w:color w:val="000000" w:themeColor="text1"/>
          <w:sz w:val="21"/>
          <w:szCs w:val="21"/>
        </w:rPr>
        <w:t>合同编号</w:t>
      </w:r>
      <w:r w:rsidR="003729D4">
        <w:rPr>
          <w:rFonts w:hint="eastAsia"/>
          <w:b/>
          <w:color w:val="000000" w:themeColor="text1"/>
          <w:sz w:val="21"/>
          <w:szCs w:val="21"/>
        </w:rPr>
        <w:t>.</w:t>
      </w:r>
      <w:proofErr w:type="gramStart"/>
      <w:r w:rsidR="003729D4">
        <w:rPr>
          <w:rFonts w:hint="eastAsia"/>
          <w:b/>
          <w:color w:val="000000" w:themeColor="text1"/>
          <w:sz w:val="21"/>
          <w:szCs w:val="21"/>
        </w:rPr>
        <w:t>:</w:t>
      </w:r>
      <w:bookmarkStart w:id="1" w:name="合同编号"/>
      <w:r w:rsidR="002F52D2">
        <w:rPr>
          <w:szCs w:val="44"/>
        </w:rPr>
        <w:t>017</w:t>
      </w:r>
      <w:r w:rsidR="002F52D2">
        <w:rPr>
          <w:rFonts w:hint="eastAsia"/>
          <w:szCs w:val="44"/>
        </w:rPr>
        <w:t>4</w:t>
      </w:r>
      <w:proofErr w:type="gramEnd"/>
      <w:r w:rsidR="002F52D2">
        <w:rPr>
          <w:szCs w:val="44"/>
        </w:rPr>
        <w:t>-2020-</w:t>
      </w:r>
      <w:bookmarkEnd w:id="1"/>
      <w:r w:rsidR="002F52D2">
        <w:rPr>
          <w:rFonts w:hint="eastAsia"/>
          <w:szCs w:val="44"/>
        </w:rPr>
        <w:t>E</w:t>
      </w:r>
    </w:p>
    <w:p w:rsidR="00FB5842" w:rsidRDefault="003729D4">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3729D4">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3729D4">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组织名称"/>
      <w:r>
        <w:rPr>
          <w:b/>
          <w:color w:val="000000" w:themeColor="text1"/>
          <w:sz w:val="22"/>
          <w:szCs w:val="22"/>
          <w:u w:val="single"/>
        </w:rPr>
        <w:t>沧州天狮热电设备有限公司</w:t>
      </w:r>
      <w:bookmarkEnd w:id="2"/>
    </w:p>
    <w:p w:rsidR="00FB5842" w:rsidRDefault="003729D4" w:rsidP="00DA3A7A">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3" w:name="组织名称英"/>
      <w:bookmarkEnd w:id="3"/>
      <w:proofErr w:type="spellStart"/>
      <w:proofErr w:type="gramStart"/>
      <w:r w:rsidR="00CB2A7B" w:rsidRPr="00CB2A7B">
        <w:rPr>
          <w:b/>
          <w:color w:val="000000" w:themeColor="text1"/>
          <w:sz w:val="22"/>
          <w:szCs w:val="22"/>
        </w:rPr>
        <w:t>Cangzhou</w:t>
      </w:r>
      <w:proofErr w:type="spellEnd"/>
      <w:r w:rsidR="00CB2A7B" w:rsidRPr="00CB2A7B">
        <w:rPr>
          <w:b/>
          <w:color w:val="000000" w:themeColor="text1"/>
          <w:sz w:val="22"/>
          <w:szCs w:val="22"/>
        </w:rPr>
        <w:t xml:space="preserve"> </w:t>
      </w:r>
      <w:proofErr w:type="spellStart"/>
      <w:r w:rsidR="00CB2A7B" w:rsidRPr="00CB2A7B">
        <w:rPr>
          <w:b/>
          <w:color w:val="000000" w:themeColor="text1"/>
          <w:sz w:val="22"/>
          <w:szCs w:val="22"/>
        </w:rPr>
        <w:t>Tianshi</w:t>
      </w:r>
      <w:proofErr w:type="spellEnd"/>
      <w:r w:rsidR="00CB2A7B" w:rsidRPr="00CB2A7B">
        <w:rPr>
          <w:b/>
          <w:color w:val="000000" w:themeColor="text1"/>
          <w:sz w:val="22"/>
          <w:szCs w:val="22"/>
        </w:rPr>
        <w:t xml:space="preserve"> Thermoelectric Equipment Co., Ltd.</w:t>
      </w:r>
      <w:proofErr w:type="gramEnd"/>
    </w:p>
    <w:p w:rsidR="00FB5842" w:rsidRDefault="003729D4">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注册地址"/>
      <w:r>
        <w:rPr>
          <w:rFonts w:hint="eastAsia"/>
          <w:b/>
          <w:color w:val="000000" w:themeColor="text1"/>
          <w:sz w:val="22"/>
          <w:szCs w:val="22"/>
        </w:rPr>
        <w:t>河北省沧州市孟村回族自治县新县镇城南工业区</w:t>
      </w:r>
      <w:bookmarkEnd w:id="4"/>
      <w:r>
        <w:rPr>
          <w:rFonts w:hint="eastAsia"/>
          <w:b/>
          <w:color w:val="000000" w:themeColor="text1"/>
          <w:sz w:val="22"/>
          <w:szCs w:val="22"/>
        </w:rPr>
        <w:t xml:space="preserve"> </w:t>
      </w:r>
      <w:r w:rsidR="00DA3A7A">
        <w:rPr>
          <w:rFonts w:hint="eastAsia"/>
          <w:b/>
          <w:color w:val="000000" w:themeColor="text1"/>
          <w:sz w:val="22"/>
          <w:szCs w:val="22"/>
        </w:rPr>
        <w:t xml:space="preserve">   </w:t>
      </w:r>
      <w:r w:rsidR="002F52D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5" w:name="注册邮编"/>
      <w:r>
        <w:rPr>
          <w:b/>
          <w:color w:val="000000" w:themeColor="text1"/>
          <w:sz w:val="22"/>
          <w:szCs w:val="22"/>
          <w:u w:val="single"/>
        </w:rPr>
        <w:t>061400</w:t>
      </w:r>
      <w:bookmarkEnd w:id="5"/>
    </w:p>
    <w:p w:rsidR="00FB5842" w:rsidRDefault="003729D4" w:rsidP="00CB2A7B">
      <w:pPr>
        <w:pStyle w:val="a3"/>
        <w:tabs>
          <w:tab w:val="left" w:pos="1883"/>
        </w:tabs>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CB2A7B">
        <w:rPr>
          <w:b/>
          <w:color w:val="000000" w:themeColor="text1"/>
          <w:sz w:val="22"/>
          <w:szCs w:val="22"/>
        </w:rPr>
        <w:tab/>
      </w:r>
      <w:proofErr w:type="spellStart"/>
      <w:proofErr w:type="gramStart"/>
      <w:r w:rsidR="00CB2A7B" w:rsidRPr="00CB2A7B">
        <w:rPr>
          <w:b/>
          <w:color w:val="000000" w:themeColor="text1"/>
          <w:sz w:val="22"/>
          <w:szCs w:val="22"/>
        </w:rPr>
        <w:t>Chengnan</w:t>
      </w:r>
      <w:proofErr w:type="spellEnd"/>
      <w:r w:rsidR="00CB2A7B" w:rsidRPr="00CB2A7B">
        <w:rPr>
          <w:b/>
          <w:color w:val="000000" w:themeColor="text1"/>
          <w:sz w:val="22"/>
          <w:szCs w:val="22"/>
        </w:rPr>
        <w:t xml:space="preserve"> Industrial Zone, </w:t>
      </w:r>
      <w:proofErr w:type="spellStart"/>
      <w:r w:rsidR="00CB2A7B" w:rsidRPr="00CB2A7B">
        <w:rPr>
          <w:b/>
          <w:color w:val="000000" w:themeColor="text1"/>
          <w:sz w:val="22"/>
          <w:szCs w:val="22"/>
        </w:rPr>
        <w:t>Xinxian</w:t>
      </w:r>
      <w:proofErr w:type="spellEnd"/>
      <w:r w:rsidR="00CB2A7B" w:rsidRPr="00CB2A7B">
        <w:rPr>
          <w:b/>
          <w:color w:val="000000" w:themeColor="text1"/>
          <w:sz w:val="22"/>
          <w:szCs w:val="22"/>
        </w:rPr>
        <w:t xml:space="preserve"> Town, </w:t>
      </w:r>
      <w:proofErr w:type="spellStart"/>
      <w:r w:rsidR="00CB2A7B" w:rsidRPr="00CB2A7B">
        <w:rPr>
          <w:b/>
          <w:color w:val="000000" w:themeColor="text1"/>
          <w:sz w:val="22"/>
          <w:szCs w:val="22"/>
        </w:rPr>
        <w:t>Mengcun</w:t>
      </w:r>
      <w:proofErr w:type="spellEnd"/>
      <w:r w:rsidR="00CB2A7B" w:rsidRPr="00CB2A7B">
        <w:rPr>
          <w:b/>
          <w:color w:val="000000" w:themeColor="text1"/>
          <w:sz w:val="22"/>
          <w:szCs w:val="22"/>
        </w:rPr>
        <w:t xml:space="preserve"> Hui Autonomous County, </w:t>
      </w:r>
      <w:proofErr w:type="spellStart"/>
      <w:r w:rsidR="00CB2A7B" w:rsidRPr="00CB2A7B">
        <w:rPr>
          <w:b/>
          <w:color w:val="000000" w:themeColor="text1"/>
          <w:sz w:val="22"/>
          <w:szCs w:val="22"/>
        </w:rPr>
        <w:t>Cangzhou</w:t>
      </w:r>
      <w:proofErr w:type="spellEnd"/>
      <w:r w:rsidR="00CB2A7B" w:rsidRPr="00CB2A7B">
        <w:rPr>
          <w:b/>
          <w:color w:val="000000" w:themeColor="text1"/>
          <w:sz w:val="22"/>
          <w:szCs w:val="22"/>
        </w:rPr>
        <w:t xml:space="preserve"> City, Hebei Province</w:t>
      </w:r>
      <w:r w:rsidR="00CB2A7B">
        <w:rPr>
          <w:rFonts w:hint="eastAsia"/>
          <w:b/>
          <w:color w:val="000000" w:themeColor="text1"/>
          <w:sz w:val="22"/>
          <w:szCs w:val="22"/>
        </w:rPr>
        <w:t>.</w:t>
      </w:r>
      <w:proofErr w:type="gramEnd"/>
    </w:p>
    <w:p w:rsidR="00FB5842" w:rsidRDefault="003729D4">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197D36">
        <w:rPr>
          <w:rFonts w:ascii="宋体" w:hAnsi="宋体" w:cs="宋体" w:hint="eastAsia"/>
          <w:color w:val="000000"/>
          <w:sz w:val="24"/>
          <w:szCs w:val="24"/>
        </w:rPr>
        <w:t>河北省沧州市孟村回族自治县纬二西路与希望大道交叉口</w:t>
      </w:r>
      <w:r w:rsidR="00DA3A7A">
        <w:rPr>
          <w:rFonts w:ascii="宋体" w:hAnsi="宋体" w:cs="宋体" w:hint="eastAsia"/>
          <w:color w:val="000000"/>
          <w:sz w:val="24"/>
          <w:szCs w:val="24"/>
        </w:rPr>
        <w:t xml:space="preserve">   </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061400</w:t>
      </w:r>
      <w:bookmarkEnd w:id="6"/>
    </w:p>
    <w:p w:rsidR="00FB5842" w:rsidRDefault="003729D4" w:rsidP="00DA3A7A">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197D36" w:rsidRPr="00197D36">
        <w:rPr>
          <w:b/>
          <w:color w:val="000000" w:themeColor="text1"/>
          <w:sz w:val="22"/>
          <w:szCs w:val="22"/>
        </w:rPr>
        <w:t xml:space="preserve">Intersection of </w:t>
      </w:r>
      <w:proofErr w:type="spellStart"/>
      <w:r w:rsidR="00197D36" w:rsidRPr="00197D36">
        <w:rPr>
          <w:b/>
          <w:color w:val="000000" w:themeColor="text1"/>
          <w:sz w:val="22"/>
          <w:szCs w:val="22"/>
        </w:rPr>
        <w:t>Weier</w:t>
      </w:r>
      <w:proofErr w:type="spellEnd"/>
      <w:r w:rsidR="00197D36" w:rsidRPr="00197D36">
        <w:rPr>
          <w:b/>
          <w:color w:val="000000" w:themeColor="text1"/>
          <w:sz w:val="22"/>
          <w:szCs w:val="22"/>
        </w:rPr>
        <w:t xml:space="preserve"> West Road and Hope Avenue, </w:t>
      </w:r>
      <w:proofErr w:type="spellStart"/>
      <w:r w:rsidR="00197D36" w:rsidRPr="00197D36">
        <w:rPr>
          <w:b/>
          <w:color w:val="000000" w:themeColor="text1"/>
          <w:sz w:val="22"/>
          <w:szCs w:val="22"/>
        </w:rPr>
        <w:t>Mengcun</w:t>
      </w:r>
      <w:proofErr w:type="spellEnd"/>
      <w:r w:rsidR="00197D36" w:rsidRPr="00197D36">
        <w:rPr>
          <w:b/>
          <w:color w:val="000000" w:themeColor="text1"/>
          <w:sz w:val="22"/>
          <w:szCs w:val="22"/>
        </w:rPr>
        <w:t xml:space="preserve"> Hui Autonomous County, </w:t>
      </w:r>
      <w:proofErr w:type="spellStart"/>
      <w:r w:rsidR="00197D36" w:rsidRPr="00197D36">
        <w:rPr>
          <w:b/>
          <w:color w:val="000000" w:themeColor="text1"/>
          <w:sz w:val="22"/>
          <w:szCs w:val="22"/>
        </w:rPr>
        <w:t>Cangzhou</w:t>
      </w:r>
      <w:proofErr w:type="spellEnd"/>
      <w:r w:rsidR="00197D36" w:rsidRPr="00197D36">
        <w:rPr>
          <w:b/>
          <w:color w:val="000000" w:themeColor="text1"/>
          <w:sz w:val="22"/>
          <w:szCs w:val="22"/>
        </w:rPr>
        <w:t xml:space="preserve"> City, Hebei Province</w:t>
      </w:r>
      <w:r w:rsidR="0064651D">
        <w:rPr>
          <w:rFonts w:hint="eastAsia"/>
          <w:b/>
          <w:color w:val="000000" w:themeColor="text1"/>
          <w:sz w:val="22"/>
          <w:szCs w:val="22"/>
        </w:rPr>
        <w:t>.</w:t>
      </w:r>
    </w:p>
    <w:p w:rsidR="00FB5842" w:rsidRDefault="003729D4">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3729D4" w:rsidP="00DA3A7A">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3729D4">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91130930799560833J</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18032788999</w:t>
      </w:r>
      <w:bookmarkEnd w:id="9"/>
    </w:p>
    <w:p w:rsidR="00FB5842" w:rsidRDefault="003729D4" w:rsidP="000B2E84">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肖鑫</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刘恩超</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40</w:t>
      </w:r>
      <w:bookmarkEnd w:id="12"/>
    </w:p>
    <w:p w:rsidR="00735F9E" w:rsidRDefault="003729D4"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GB/T 24001-2016idtISO 14001:2015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rsidR="00FB5842" w:rsidRDefault="003729D4">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2F52D2" w:rsidRDefault="002F52D2" w:rsidP="0015041A">
      <w:pPr>
        <w:pStyle w:val="a3"/>
        <w:spacing w:line="240" w:lineRule="auto"/>
        <w:ind w:firstLine="0"/>
        <w:rPr>
          <w:b/>
          <w:color w:val="000000" w:themeColor="text1"/>
          <w:sz w:val="22"/>
          <w:szCs w:val="22"/>
        </w:rPr>
      </w:pPr>
      <w:bookmarkStart w:id="15" w:name="审核范围"/>
      <w:r>
        <w:rPr>
          <w:rFonts w:hint="eastAsia"/>
          <w:b/>
          <w:color w:val="000000" w:themeColor="text1"/>
          <w:sz w:val="22"/>
          <w:szCs w:val="22"/>
        </w:rPr>
        <w:t>认证范围：</w:t>
      </w:r>
    </w:p>
    <w:p w:rsidR="00FB5842" w:rsidRDefault="002F52D2" w:rsidP="0015041A">
      <w:pPr>
        <w:pStyle w:val="a3"/>
        <w:spacing w:line="240" w:lineRule="auto"/>
        <w:ind w:firstLine="0"/>
        <w:rPr>
          <w:b/>
          <w:color w:val="000000" w:themeColor="text1"/>
          <w:sz w:val="22"/>
          <w:szCs w:val="22"/>
          <w:u w:val="single"/>
        </w:rPr>
      </w:pPr>
      <w:r>
        <w:rPr>
          <w:rFonts w:hint="eastAsia"/>
          <w:b/>
          <w:color w:val="000000" w:themeColor="text1"/>
          <w:sz w:val="22"/>
          <w:szCs w:val="22"/>
        </w:rPr>
        <w:t>E :</w:t>
      </w:r>
      <w:r w:rsidR="003729D4">
        <w:rPr>
          <w:rFonts w:hint="eastAsia"/>
          <w:b/>
          <w:color w:val="000000" w:themeColor="text1"/>
          <w:sz w:val="22"/>
          <w:szCs w:val="22"/>
        </w:rPr>
        <w:t>防腐、保温、</w:t>
      </w:r>
      <w:r w:rsidR="003729D4">
        <w:rPr>
          <w:rFonts w:hint="eastAsia"/>
          <w:b/>
          <w:color w:val="000000" w:themeColor="text1"/>
          <w:sz w:val="22"/>
          <w:szCs w:val="22"/>
        </w:rPr>
        <w:t>PE</w:t>
      </w:r>
      <w:r w:rsidR="003729D4">
        <w:rPr>
          <w:rFonts w:hint="eastAsia"/>
          <w:b/>
          <w:color w:val="000000" w:themeColor="text1"/>
          <w:sz w:val="22"/>
          <w:szCs w:val="22"/>
        </w:rPr>
        <w:t>管道及连接件、管材、管件的销售所涉及场所的环境管理活动</w:t>
      </w:r>
      <w:bookmarkEnd w:id="15"/>
      <w:r w:rsidR="00DA4781">
        <w:rPr>
          <w:rFonts w:hint="eastAsia"/>
          <w:b/>
          <w:color w:val="000000" w:themeColor="text1"/>
          <w:sz w:val="22"/>
          <w:szCs w:val="22"/>
        </w:rPr>
        <w:t xml:space="preserve"> </w:t>
      </w:r>
    </w:p>
    <w:p w:rsidR="002F52D2" w:rsidRDefault="002F52D2">
      <w:pPr>
        <w:pStyle w:val="a3"/>
        <w:spacing w:line="360" w:lineRule="exact"/>
        <w:ind w:firstLine="0"/>
        <w:rPr>
          <w:b/>
          <w:color w:val="000000" w:themeColor="text1"/>
          <w:sz w:val="22"/>
          <w:szCs w:val="22"/>
        </w:rPr>
      </w:pPr>
      <w:r>
        <w:rPr>
          <w:rFonts w:hint="eastAsia"/>
          <w:b/>
          <w:color w:val="000000" w:themeColor="text1"/>
          <w:sz w:val="22"/>
          <w:szCs w:val="22"/>
        </w:rPr>
        <w:t>英文：</w:t>
      </w:r>
    </w:p>
    <w:p w:rsidR="002F52D2" w:rsidRDefault="002F52D2">
      <w:pPr>
        <w:pStyle w:val="a3"/>
        <w:spacing w:line="360" w:lineRule="exact"/>
        <w:ind w:firstLine="0"/>
        <w:rPr>
          <w:b/>
          <w:color w:val="000000" w:themeColor="text1"/>
          <w:sz w:val="22"/>
          <w:szCs w:val="22"/>
        </w:rPr>
      </w:pPr>
      <w:r>
        <w:rPr>
          <w:rFonts w:hint="eastAsia"/>
          <w:b/>
          <w:color w:val="000000" w:themeColor="text1"/>
          <w:sz w:val="22"/>
          <w:szCs w:val="22"/>
        </w:rPr>
        <w:t>E:</w:t>
      </w:r>
      <w:r w:rsidR="0064651D" w:rsidRPr="0064651D">
        <w:rPr>
          <w:b/>
          <w:color w:val="000000" w:themeColor="text1"/>
          <w:sz w:val="22"/>
          <w:szCs w:val="22"/>
        </w:rPr>
        <w:t>Environmental Management Activities in Sites Involved in Sales of Anticorrosion, Heat Preservation, PE Pipes and Connectors, Pipes and Fittings</w:t>
      </w:r>
      <w:r w:rsidR="0064651D">
        <w:rPr>
          <w:rFonts w:hint="eastAsia"/>
          <w:b/>
          <w:color w:val="000000" w:themeColor="text1"/>
          <w:sz w:val="22"/>
          <w:szCs w:val="22"/>
        </w:rPr>
        <w:t>.</w:t>
      </w:r>
    </w:p>
    <w:p w:rsidR="002F52D2" w:rsidRDefault="002F52D2">
      <w:pPr>
        <w:pStyle w:val="a3"/>
        <w:spacing w:line="360" w:lineRule="exact"/>
        <w:ind w:firstLine="0"/>
        <w:rPr>
          <w:b/>
          <w:color w:val="000000" w:themeColor="text1"/>
          <w:sz w:val="22"/>
          <w:szCs w:val="22"/>
        </w:rPr>
      </w:pPr>
    </w:p>
    <w:p w:rsidR="00FB5842" w:rsidRDefault="003729D4">
      <w:pPr>
        <w:pStyle w:val="a3"/>
        <w:spacing w:line="360" w:lineRule="exact"/>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数量：中文证书张；英文证书张。</w:t>
      </w:r>
    </w:p>
    <w:p w:rsidR="00FB5842" w:rsidRDefault="0055689D">
      <w:pPr>
        <w:pStyle w:val="a3"/>
        <w:spacing w:line="360" w:lineRule="exact"/>
        <w:ind w:firstLine="0"/>
        <w:rPr>
          <w:b/>
          <w:color w:val="000000" w:themeColor="text1"/>
          <w:sz w:val="22"/>
          <w:szCs w:val="22"/>
        </w:rPr>
      </w:pPr>
      <w:r>
        <w:rPr>
          <w:noProof/>
        </w:rPr>
        <w:drawing>
          <wp:anchor distT="0" distB="0" distL="114300" distR="114300" simplePos="0" relativeHeight="251658240" behindDoc="0" locked="0" layoutInCell="1" allowOverlap="1" wp14:anchorId="51780A81" wp14:editId="0537D1C1">
            <wp:simplePos x="0" y="0"/>
            <wp:positionH relativeFrom="column">
              <wp:posOffset>3745865</wp:posOffset>
            </wp:positionH>
            <wp:positionV relativeFrom="paragraph">
              <wp:posOffset>29210</wp:posOffset>
            </wp:positionV>
            <wp:extent cx="1198880" cy="587375"/>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8880" cy="587375"/>
                    </a:xfrm>
                    <a:prstGeom prst="rect">
                      <a:avLst/>
                    </a:prstGeom>
                    <a:noFill/>
                  </pic:spPr>
                </pic:pic>
              </a:graphicData>
            </a:graphic>
            <wp14:sizeRelH relativeFrom="page">
              <wp14:pctWidth>0</wp14:pctWidth>
            </wp14:sizeRelH>
            <wp14:sizeRelV relativeFrom="page">
              <wp14:pctHeight>0</wp14:pctHeight>
            </wp14:sizeRelV>
          </wp:anchor>
        </w:drawing>
      </w:r>
      <w:r w:rsidR="003729D4">
        <w:rPr>
          <w:rFonts w:hint="eastAsia"/>
          <w:b/>
          <w:color w:val="000000" w:themeColor="text1"/>
          <w:sz w:val="22"/>
          <w:szCs w:val="22"/>
        </w:rPr>
        <w:t>备注：</w:t>
      </w:r>
    </w:p>
    <w:p w:rsidR="00FB5842" w:rsidRPr="0055689D" w:rsidRDefault="003729D4">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55689D">
        <w:rPr>
          <w:rFonts w:hint="eastAsia"/>
          <w:b/>
          <w:color w:val="000000" w:themeColor="text1"/>
          <w:sz w:val="22"/>
          <w:szCs w:val="22"/>
        </w:rPr>
        <w:t xml:space="preserve">                    </w:t>
      </w:r>
      <w:r>
        <w:rPr>
          <w:rFonts w:hint="eastAsia"/>
          <w:b/>
          <w:color w:val="000000" w:themeColor="text1"/>
          <w:sz w:val="22"/>
          <w:szCs w:val="22"/>
        </w:rPr>
        <w:t>组长确认：</w:t>
      </w:r>
    </w:p>
    <w:p w:rsidR="0055689D" w:rsidRDefault="0055689D">
      <w:pPr>
        <w:pStyle w:val="a3"/>
        <w:spacing w:line="360" w:lineRule="exact"/>
        <w:ind w:firstLine="0"/>
        <w:rPr>
          <w:b/>
          <w:color w:val="000000" w:themeColor="text1"/>
          <w:sz w:val="22"/>
          <w:szCs w:val="22"/>
        </w:rPr>
      </w:pPr>
    </w:p>
    <w:p w:rsidR="0064651D" w:rsidRDefault="0064651D" w:rsidP="0055689D">
      <w:pPr>
        <w:pStyle w:val="a3"/>
        <w:spacing w:line="360" w:lineRule="exact"/>
        <w:ind w:firstLineChars="1000" w:firstLine="2209"/>
        <w:rPr>
          <w:b/>
          <w:color w:val="000000" w:themeColor="text1"/>
          <w:sz w:val="22"/>
          <w:szCs w:val="22"/>
        </w:rPr>
      </w:pPr>
    </w:p>
    <w:p w:rsidR="00FB5842" w:rsidRDefault="003729D4" w:rsidP="0055689D">
      <w:pPr>
        <w:pStyle w:val="a3"/>
        <w:spacing w:line="360" w:lineRule="exact"/>
        <w:ind w:firstLineChars="1000" w:firstLine="2209"/>
        <w:rPr>
          <w:b/>
          <w:color w:val="000000" w:themeColor="text1"/>
          <w:sz w:val="22"/>
          <w:szCs w:val="22"/>
        </w:rPr>
      </w:pPr>
      <w:r>
        <w:rPr>
          <w:rFonts w:hint="eastAsia"/>
          <w:b/>
          <w:color w:val="000000" w:themeColor="text1"/>
          <w:sz w:val="22"/>
          <w:szCs w:val="22"/>
        </w:rPr>
        <w:t>日期：</w:t>
      </w:r>
      <w:r w:rsidR="0055689D">
        <w:rPr>
          <w:rFonts w:hint="eastAsia"/>
          <w:b/>
          <w:color w:val="000000" w:themeColor="text1"/>
          <w:sz w:val="22"/>
          <w:szCs w:val="22"/>
        </w:rPr>
        <w:t xml:space="preserve">                     </w:t>
      </w:r>
      <w:r>
        <w:rPr>
          <w:rFonts w:hint="eastAsia"/>
          <w:b/>
          <w:color w:val="000000" w:themeColor="text1"/>
          <w:sz w:val="22"/>
          <w:szCs w:val="22"/>
        </w:rPr>
        <w:t>日期：</w:t>
      </w:r>
      <w:r w:rsidR="0055689D">
        <w:rPr>
          <w:rFonts w:hint="eastAsia"/>
          <w:b/>
          <w:color w:val="000000" w:themeColor="text1"/>
          <w:sz w:val="22"/>
          <w:szCs w:val="22"/>
        </w:rPr>
        <w:t>2020.5.1</w:t>
      </w:r>
      <w:r w:rsidR="00444BFE">
        <w:rPr>
          <w:rFonts w:hint="eastAsia"/>
          <w:b/>
          <w:color w:val="000000" w:themeColor="text1"/>
          <w:sz w:val="22"/>
          <w:szCs w:val="22"/>
        </w:rPr>
        <w:t>0</w:t>
      </w:r>
    </w:p>
    <w:p w:rsidR="00FB5842" w:rsidRDefault="003729D4">
      <w:pPr>
        <w:pStyle w:val="a3"/>
        <w:spacing w:line="0" w:lineRule="atLeast"/>
        <w:ind w:firstLine="0"/>
        <w:rPr>
          <w:b/>
          <w:color w:val="000000" w:themeColor="text1"/>
          <w:sz w:val="18"/>
          <w:szCs w:val="18"/>
        </w:rPr>
      </w:pPr>
      <w:r>
        <w:rPr>
          <w:b/>
          <w:color w:val="000000" w:themeColor="text1"/>
          <w:sz w:val="18"/>
          <w:szCs w:val="18"/>
        </w:rPr>
        <w:t>注：</w:t>
      </w:r>
    </w:p>
    <w:p w:rsidR="00FB5842" w:rsidRDefault="003729D4" w:rsidP="007058F7">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10"/>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0C4" w:rsidRDefault="006B40C4">
      <w:r>
        <w:separator/>
      </w:r>
    </w:p>
  </w:endnote>
  <w:endnote w:type="continuationSeparator" w:id="0">
    <w:p w:rsidR="006B40C4" w:rsidRDefault="006B4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0C4" w:rsidRDefault="006B40C4">
      <w:r>
        <w:separator/>
      </w:r>
    </w:p>
  </w:footnote>
  <w:footnote w:type="continuationSeparator" w:id="0">
    <w:p w:rsidR="006B40C4" w:rsidRDefault="006B40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3729D4" w:rsidP="00DA3A7A">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6B40C4"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3729D4"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3729D4" w:rsidRPr="00390345">
      <w:rPr>
        <w:rStyle w:val="CharChar1"/>
        <w:rFonts w:hint="default"/>
        <w:w w:val="90"/>
      </w:rPr>
      <w:t>Beijing International Standard united Certification Co.,Ltd.</w:t>
    </w:r>
  </w:p>
  <w:p w:rsidR="00A66DF0" w:rsidRDefault="006B40C4"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058F7"/>
    <w:rsid w:val="00197D36"/>
    <w:rsid w:val="002F52D2"/>
    <w:rsid w:val="003729D4"/>
    <w:rsid w:val="00444BFE"/>
    <w:rsid w:val="0055689D"/>
    <w:rsid w:val="005652D6"/>
    <w:rsid w:val="0064651D"/>
    <w:rsid w:val="006B40C4"/>
    <w:rsid w:val="007058F7"/>
    <w:rsid w:val="00816557"/>
    <w:rsid w:val="00CB2A7B"/>
    <w:rsid w:val="00CD4D5E"/>
    <w:rsid w:val="00DA3A7A"/>
    <w:rsid w:val="00DA47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paragraph" w:styleId="a6">
    <w:name w:val="Balloon Text"/>
    <w:basedOn w:val="a"/>
    <w:link w:val="Char2"/>
    <w:uiPriority w:val="99"/>
    <w:semiHidden/>
    <w:unhideWhenUsed/>
    <w:rsid w:val="0055689D"/>
    <w:rPr>
      <w:sz w:val="18"/>
      <w:szCs w:val="18"/>
    </w:rPr>
  </w:style>
  <w:style w:type="character" w:customStyle="1" w:styleId="Char2">
    <w:name w:val="批注框文本 Char"/>
    <w:basedOn w:val="a0"/>
    <w:link w:val="a6"/>
    <w:uiPriority w:val="99"/>
    <w:semiHidden/>
    <w:rsid w:val="0055689D"/>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Pages>
  <Words>181</Words>
  <Characters>1034</Characters>
  <Application>Microsoft Office Word</Application>
  <DocSecurity>0</DocSecurity>
  <Lines>8</Lines>
  <Paragraphs>2</Paragraphs>
  <ScaleCrop>false</ScaleCrop>
  <Company>微软中国</Company>
  <LinksUpToDate>false</LinksUpToDate>
  <CharactersWithSpaces>1213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29</cp:revision>
  <cp:lastPrinted>2020-09-24T13:59:00Z</cp:lastPrinted>
  <dcterms:created xsi:type="dcterms:W3CDTF">2016-02-16T02:49:00Z</dcterms:created>
  <dcterms:modified xsi:type="dcterms:W3CDTF">2020-09-24T14:00:00Z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