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安徽宇豪物业服务集团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83-2022-SC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3月27日 下午至2024年03月28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