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0160-2022-2024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广西中烟工业有限责任公司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2024年03月25日 上午至2024年03月27日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