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强盛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67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学院路甲5号8幢1层0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季战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香河县安头屯镇安头屯东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季战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类家具、综合类木家具、人造板类家具、钢木家具、金属家具、软体家具（办公家具、教学家具、公寓家具、酒店家具、医用家具、居室家具、餐厅家具、宾馆家具、实验室家具）的商品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