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0064-2020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徐州中矿大传动与自动化有限公司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生产部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>金炳荣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320" w:lineRule="exact"/>
              <w:ind w:firstLine="210" w:firstLineChars="10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:</w:t>
            </w:r>
          </w:p>
          <w:p>
            <w:pPr>
              <w:spacing w:line="320" w:lineRule="exact"/>
              <w:ind w:firstLine="210" w:firstLineChars="100"/>
              <w:rPr>
                <w:rFonts w:hint="eastAsia" w:ascii="宋体" w:hAnsi="宋体" w:eastAsia="宋体" w:cs="宋体"/>
                <w:kern w:val="0"/>
                <w:szCs w:val="21"/>
              </w:rPr>
            </w:pPr>
            <w:bookmarkStart w:id="2" w:name="_GoBack"/>
            <w:bookmarkEnd w:id="2"/>
          </w:p>
          <w:p>
            <w:pPr>
              <w:spacing w:line="320" w:lineRule="exact"/>
              <w:ind w:firstLine="630" w:firstLineChars="30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生产部检查时</w:t>
            </w:r>
            <w:r>
              <w:rPr>
                <w:rFonts w:hint="eastAsia" w:ascii="宋体" w:hAnsi="宋体"/>
                <w:szCs w:val="21"/>
                <w:lang w:eastAsia="zh-CN"/>
              </w:rPr>
              <w:t>发现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1台编号02的MF47型数字万用表没有溯源证明文件。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不符合GB/T19022标准7.3.2要求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2623820</wp:posOffset>
                  </wp:positionH>
                  <wp:positionV relativeFrom="paragraph">
                    <wp:posOffset>123825</wp:posOffset>
                  </wp:positionV>
                  <wp:extent cx="619760" cy="300990"/>
                  <wp:effectExtent l="0" t="0" r="2540" b="3810"/>
                  <wp:wrapNone/>
                  <wp:docPr id="2" name="图片 2" descr="4fa5830ac7e4dd54f8dbb325753b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fa5830ac7e4dd54f8dbb325753b27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300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948055</wp:posOffset>
                  </wp:positionH>
                  <wp:positionV relativeFrom="paragraph">
                    <wp:posOffset>83185</wp:posOffset>
                  </wp:positionV>
                  <wp:extent cx="565150" cy="387985"/>
                  <wp:effectExtent l="0" t="0" r="6350" b="5715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38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1376680</wp:posOffset>
                  </wp:positionH>
                  <wp:positionV relativeFrom="paragraph">
                    <wp:posOffset>101600</wp:posOffset>
                  </wp:positionV>
                  <wp:extent cx="684530" cy="332105"/>
                  <wp:effectExtent l="0" t="0" r="1270" b="10795"/>
                  <wp:wrapNone/>
                  <wp:docPr id="3" name="图片 3" descr="bbc52da34d4469a7487c261cd25dc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bc52da34d4469a7487c261cd25dcc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902" w:firstLineChars="32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2020/05/04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立即安排对该设备溯源。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1352550</wp:posOffset>
                  </wp:positionH>
                  <wp:positionV relativeFrom="paragraph">
                    <wp:posOffset>14605</wp:posOffset>
                  </wp:positionV>
                  <wp:extent cx="684530" cy="332105"/>
                  <wp:effectExtent l="0" t="0" r="1270" b="10795"/>
                  <wp:wrapNone/>
                  <wp:docPr id="4" name="图片 4" descr="bbc52da34d4469a7487c261cd25dc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bc52da34d4469a7487c261cd25dcc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867136" behindDoc="0" locked="0" layoutInCell="1" allowOverlap="1">
                  <wp:simplePos x="0" y="0"/>
                  <wp:positionH relativeFrom="column">
                    <wp:posOffset>868680</wp:posOffset>
                  </wp:positionH>
                  <wp:positionV relativeFrom="paragraph">
                    <wp:posOffset>214630</wp:posOffset>
                  </wp:positionV>
                  <wp:extent cx="565150" cy="387985"/>
                  <wp:effectExtent l="0" t="0" r="6350" b="5715"/>
                  <wp:wrapNone/>
                  <wp:docPr id="5" name="图片 5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38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2020/05/04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100" w:firstLineChars="10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有效、同意关闭。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2077056" behindDoc="0" locked="0" layoutInCell="1" allowOverlap="1">
                  <wp:simplePos x="0" y="0"/>
                  <wp:positionH relativeFrom="column">
                    <wp:posOffset>1054100</wp:posOffset>
                  </wp:positionH>
                  <wp:positionV relativeFrom="paragraph">
                    <wp:posOffset>259715</wp:posOffset>
                  </wp:positionV>
                  <wp:extent cx="565150" cy="387985"/>
                  <wp:effectExtent l="0" t="0" r="6350" b="5715"/>
                  <wp:wrapNone/>
                  <wp:docPr id="6" name="图片 6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38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A16AAE"/>
    <w:rsid w:val="0BAD0A18"/>
    <w:rsid w:val="0CF01C36"/>
    <w:rsid w:val="294D0741"/>
    <w:rsid w:val="2D3A378F"/>
    <w:rsid w:val="3878709C"/>
    <w:rsid w:val="6ABE0F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2020-05-08T15:03:23Z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