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北京顺创电子有限公司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骆海燕</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2024-03-16 8:30:00上午至2024-03-16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北京市顺义区北高路赵全营段20号院5号楼3层313</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北京市丰台区卢沟桥街道丰台区联华西里7号联华大厦422</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2024年03月17日 上午至2024年03月17日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