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0215-2021-2024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江苏华鹏智能仪表科技股份有限公司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2024年04月06日 上午至2024年04月06日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