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骏翔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MA028LQ2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骏翔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夏各庄镇马各庄南街83号21097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右安门外迦南大厦17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施工劳务分包(工程钢轨焊接、闪光焊、铝热焊、胶接绝缘、放散锁定及铺轨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骏翔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夏各庄镇马各庄南街83号21097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右安门外迦南大厦17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施工劳务分包(工程钢轨焊接、闪光焊、铝热焊、胶接绝缘、放散锁定及铺轨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