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宝鸡瀚泰鸿特种金属有限公司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8:30:00上午至2024-03-23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