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苏州东鹏汽车运输有限公司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苏州东鹏汽车运输有限公司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苏州东鹏汽车运输有限公司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苏州高新区玉山路105号联建商用房211房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苏州高新区大同路16号科创大厦10-1004室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Q：道路普通货物运输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O：道路普通货物运输所涉及场所的相关职业健康安全管理活动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苏州东鹏汽车运输有限公司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苏州高新区玉山路105号联建商用房211房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苏州高新区大同路16号科创大厦10-1004室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Q：道路普通货物运输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E：道路普通货物运输所涉及场所的相关环境管理活动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O：道路普通货物运输所涉及场所的相关职业健康安全管理活动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