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河北嘉翔电力设备有限公司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 8:00:00上午至2024-03-17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