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陕西亿宏源再生资源有限公司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2024-03-08 8:30:00上午至2024-03-08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陕西省西安市高陵区渭阳五路与泾惠十三路西北角</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陕西省西安市高陵区渭阳五路与泾惠十三路西北角</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2024年03月09日 上午至2024年03月10日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