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6-2021-A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金一电缆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0日 上午至2024年03月1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