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大颐项目管理有限公司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李宝花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郭力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2024年04月07日 上午至2024年04月08日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孙媛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