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商鼎能源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07日 上午至2024年03月0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