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禾采翔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2日 上午至2024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1 8:30:00上午至2024-03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禾采翔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