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西安邦宇工具制造有限公司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2024年03月02日 上午至2024年03月02日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西安邦宇工具制造有限公司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