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10125-2024-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宝鸡瑞林石油机电设备有限责任公司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2024年03月07日 上午至2024年03月08日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