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创源教学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4 8:00:00上午至2024-03-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长安区航天大道胸科医院向东50米创源产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蓝田县前卫镇滕家寨村巩刘路滕家寨十字向东2公里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5日 上午至2024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