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重庆君博旭科技有限公司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30303-2023-Q-2024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2024年03月02日 上午至2024年03月02日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重庆君博旭科技有限公司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