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西安鸿泽物业管理有限公司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2024-03-31 8:30:00上午至2024-03-31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