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088"/>
        <w:gridCol w:w="1131"/>
        <w:gridCol w:w="2106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西安丹拿声学技术有限公司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18.09.00;29.12.00;34.05.00;34.06.00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0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13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18.09.00;29.12.00;34.05.00;34.06.00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0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13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0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18.09.00;29.12.00;34.05.00;34.06.00</w:t>
            </w:r>
          </w:p>
        </w:tc>
        <w:tc>
          <w:tcPr>
            <w:tcW w:w="113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1技术咨询服务流程：现场勘查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提供解决方案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提供现场技术服务（调试、培训等）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提供后续维护保养服务；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2销售服务流程：与客户签订购买合同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采购物资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运抵客户验收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付款结算；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3设计流程：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客户需求→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签订合同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现场勘察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设计过程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评审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验证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确认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-交付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-客户验收；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4安装调试流程：编制安装调试方案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实施安装调试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客户验收。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特殊过程：销售服务、技术咨询服务过程、设计开发过程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《剧场、电影院和多用途厅堂建筑声学设计规范》GBT50356-2005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《剧场建筑设计规范》JGJ57-2016        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《室内混响时间测量规范》GB/T 50076-2013 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《建筑设计防火规范》 GB50016-2014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《建筑内部装修设计防火规范》GB 50222-2017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《建筑装饰装修工程质量验收标准》GB50210-2018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建筑声学场地尺寸、分贝检测等参数。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4453255</wp:posOffset>
            </wp:positionH>
            <wp:positionV relativeFrom="paragraph">
              <wp:posOffset>93345</wp:posOffset>
            </wp:positionV>
            <wp:extent cx="382905" cy="302895"/>
            <wp:effectExtent l="0" t="0" r="10795" b="190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90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1246505</wp:posOffset>
            </wp:positionH>
            <wp:positionV relativeFrom="paragraph">
              <wp:posOffset>86995</wp:posOffset>
            </wp:positionV>
            <wp:extent cx="382905" cy="302895"/>
            <wp:effectExtent l="0" t="0" r="10795" b="190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90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eastAsia"/>
          <w:b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2020.5.1</w:t>
      </w:r>
      <w:r>
        <w:rPr>
          <w:rFonts w:hint="eastAsia"/>
          <w:b/>
          <w:sz w:val="18"/>
          <w:szCs w:val="18"/>
        </w:rPr>
        <w:t xml:space="preserve">  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2020.5.1</w:t>
      </w:r>
      <w:r>
        <w:rPr>
          <w:rFonts w:hint="eastAsia"/>
          <w:b/>
          <w:sz w:val="18"/>
          <w:szCs w:val="18"/>
        </w:rPr>
        <w:t xml:space="preserve">   </w:t>
      </w:r>
    </w:p>
    <w:p>
      <w:pPr>
        <w:snapToGrid w:val="0"/>
        <w:rPr>
          <w:rFonts w:hint="eastAsia"/>
          <w:b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A394BCF"/>
    <w:rsid w:val="0B6D6222"/>
    <w:rsid w:val="1F380E28"/>
    <w:rsid w:val="21B12CCA"/>
    <w:rsid w:val="480F3785"/>
    <w:rsid w:val="54DC3F9A"/>
    <w:rsid w:val="5A153D74"/>
    <w:rsid w:val="5BDE6F8A"/>
    <w:rsid w:val="5D0A7F32"/>
    <w:rsid w:val="5D4E3C91"/>
    <w:rsid w:val="64DE07CE"/>
    <w:rsid w:val="773D1B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2020-05-10T10:32:52Z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