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91140108MA0KHD2142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山西国风机电科技有限公司 （经营地、生产地） 太原市尖草坪区阳曲镇岗地村东；山西国风机电科技有限公司 (注册地) 太原市尖草坪区阳曲镇阳曲村广立工业园南院内东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E:风机、工业除尘器、通风设备（消音器）的生产所涉及场所的相关环境管理活动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O:风机、工业除尘器、通风设备（消音器）的生产所涉及场所的相关职业健康安全管理活动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山西国风机电科技有限公司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山西国风机电科技有限公司 （经营地、生产地） 太原市尖草坪区阳曲镇岗地村东；山西国风机电科技有限公司 (注册地) 太原市尖草坪区阳曲镇阳曲村广立工业园南院内东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E:风机、工业除尘器、通风设备（消音器）的生产所涉及场所的相关环境管理活动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O:风机、工业除尘器、通风设备（消音器）的生产所涉及场所的相关职业健康安全管理活动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220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