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7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元明晴技术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26日 上午至2024年01月26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