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20927-2024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九江萍钢钢铁有限公司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2026年01月20日上午至2026年01月21日上午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52660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