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2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科度实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6MA61TY2F5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科度实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武侯区郭家桥北街2号1幢3，4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武侯区武侯大道双楠段112号A9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测绘服务(地理信息系统工程、工程测量、不动产测绘（地籍测绘、房产测绘）)、土地整理服务、数据处理和存储支持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测绘服务(地理信息系统工程、工程测量、不动产测绘（地籍测绘、房产测绘）)、土地整理服务、数据处理和存储支持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测绘服务(地理信息系统工程、工程测量、不动产测绘（地籍测绘、房产测绘）)、土地整理服务、数据处理和存储支持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科度实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武侯区郭家桥北街2号1幢3，4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武侯区武侯大道双楠段112号A9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测绘服务(地理信息系统工程、工程测量、不动产测绘（地籍测绘、房产测绘）)、土地整理服务、数据处理和存储支持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测绘服务(地理信息系统工程、工程测量、不动产测绘（地籍测绘、房产测绘）)、土地整理服务、数据处理和存储支持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测绘服务(地理信息系统工程、工程测量、不动产测绘（地籍测绘、房产测绘）)、土地整理服务、数据处理和存储支持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