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金华康扬环境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12-2022-EI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13日 上午至2024年01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金华康扬环境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