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翠谷再生资源开发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1-08 8:00:00上午至2024-01-08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