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中企智联（北京）物业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