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10827-2023-Q</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河北鑫尚生物科技有限公司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91130528575509625T</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河北鑫尚生物科技有限公司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河北省邢台市宁晋县大曹庄管理区婴泊农业开发有限公司农场事业部第一分场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河北省邢台市宁晋县大曹庄管理区婴泊农业开发有限公司农场事业部第一分场</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纺织印染助剂、光伏产业化学助剂、水处理药剂的生产（需资质许可要求的除外）</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河北鑫尚生物科技有限公司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河北省邢台市宁晋县大曹庄管理区婴泊农业开发有限公司农场事业部第一分场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河北省邢台市宁晋县大曹庄管理区婴泊农业开发有限公司农场事业部第一分场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纺织印染助剂、光伏产业化学助剂、水处理药剂的生产（需资质许可要求的除外）</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