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国昇设计有限责任公司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10815-2023-Q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2024年01月11日 上午至2024年01月12日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2024-01-08 9:00:00上午至2024-01-08 13:00:00下午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国昇设计有限责任公司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