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禹尧化工科技发展（天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