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暄晟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29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02日 上午至2024年01月0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2-28 8:00:00上午至2023-12-28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暄晟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