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立新商业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1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贵阳市南明区水口寺中天世纪新城三组团A7栋3单元3层1号[水口寺社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贵阳市南明区水口寺中天世纪新城三组团A7栋3单元3层1号[水口寺社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5日 上午至2023年12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