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91"/>
        <w:gridCol w:w="476"/>
        <w:gridCol w:w="1242"/>
        <w:gridCol w:w="75"/>
        <w:gridCol w:w="101"/>
        <w:gridCol w:w="589"/>
        <w:gridCol w:w="261"/>
        <w:gridCol w:w="49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河北章驰管道安装工程有限公司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河北省石家庄市新华区中华北大街559号东岸尚园4-2-102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焦丽明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13102869554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最高管理者"/>
            <w:bookmarkEnd w:id="4"/>
            <w:bookmarkStart w:id="5" w:name="法人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张玉林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  <w:bookmarkStart w:id="7" w:name="联系人电话"/>
            <w:r>
              <w:rPr>
                <w:b w:val="0"/>
                <w:bCs w:val="0"/>
                <w:sz w:val="21"/>
                <w:szCs w:val="21"/>
              </w:rPr>
              <w:t>0311-85335397</w:t>
            </w:r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邮箱"/>
            <w:bookmarkEnd w:id="8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jiaoliming@zhang-chi.cn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合同编号"/>
            <w:r>
              <w:rPr>
                <w:b w:val="0"/>
                <w:bCs w:val="0"/>
                <w:sz w:val="21"/>
                <w:szCs w:val="21"/>
              </w:rPr>
              <w:t>0132-2020-QJEO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QJ</w:t>
            </w:r>
            <w:r>
              <w:rPr>
                <w:b w:val="0"/>
                <w:bCs w:val="0"/>
                <w:sz w:val="21"/>
                <w:szCs w:val="21"/>
              </w:rPr>
              <w:t>：资质范围内的市政公用工程（管道工程）总承包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E：资质范围内的市政公用工程（管道工程）总承包所涉及的相关环境管理活动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O：资质范围内的市政公用工程（管道工程）总承包所涉及的相关职业健康安全管理活动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QJ</w:t>
            </w:r>
            <w:r>
              <w:rPr>
                <w:b w:val="0"/>
                <w:bCs w:val="0"/>
                <w:sz w:val="21"/>
                <w:szCs w:val="21"/>
              </w:rPr>
              <w:t>：28.04.01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E：28.04.01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bookmarkStart w:id="15" w:name="审核依据"/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zh-CN"/>
              </w:rPr>
              <w:t>QJ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：GB/T19001-2016/ISO9001:2015和GB/T50430-2017,</w:t>
            </w:r>
          </w:p>
          <w:p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O：GB/T45001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2020年04月29日 上午至2020年05月03日 下午 (共5.0天)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吉洁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EO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QJ</w:t>
            </w:r>
            <w:r>
              <w:rPr>
                <w:b w:val="0"/>
                <w:bCs w:val="0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周文廷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长QJ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QJ</w:t>
            </w:r>
            <w:r>
              <w:rPr>
                <w:b w:val="0"/>
                <w:bCs w:val="0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QJ</w:t>
            </w:r>
            <w:r>
              <w:rPr>
                <w:b w:val="0"/>
                <w:bCs w:val="0"/>
                <w:sz w:val="21"/>
                <w:szCs w:val="21"/>
              </w:rPr>
              <w:t>:28.04.01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E:28.04.01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O:28.04.01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4.29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2020.4.30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安全部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文件化信息；文件总则/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2020.5.1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2020.5.2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bookmarkStart w:id="17" w:name="_GoBack"/>
            <w:bookmarkEnd w:id="17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注：项目现场距离总部13Km，往返20分钟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2020.5.3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审核组沟通，补充审核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8E136B"/>
    <w:rsid w:val="2CE80642"/>
    <w:rsid w:val="43801B22"/>
    <w:rsid w:val="439237ED"/>
    <w:rsid w:val="5E8D42DF"/>
    <w:rsid w:val="600A5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2020-05-03T05:53:17Z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