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海鑫文化传播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4 14:00:00上午至2024-01-0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