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主管领导/陪同人员：李金奎</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审核时间：2020年4月27日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审核条款：4.1-4.4，5.1-6.3，7.1.1，7.4  9.1.1，9.3，10.1，10.3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r>
              <w:rPr>
                <w:rFonts w:hint="eastAsia"/>
              </w:rPr>
              <w:t>视频查看营业执照原件：</w:t>
            </w:r>
          </w:p>
          <w:p>
            <w:r>
              <w:rPr>
                <w:rFonts w:hint="eastAsia"/>
              </w:rPr>
              <w:t xml:space="preserve">营业执照（911101146669361391）   成立日期：2007年9月4日    </w:t>
            </w:r>
          </w:p>
          <w:p>
            <w:r>
              <w:rPr>
                <w:rFonts w:hint="eastAsia"/>
              </w:rPr>
              <w:t>认证范围在经营范围内，符合要求。</w:t>
            </w:r>
          </w:p>
          <w:p/>
          <w:p>
            <w:r>
              <w:rPr>
                <w:rFonts w:hint="eastAsia"/>
              </w:rPr>
              <w:t>注：审核为远程审核，与企业沟通/文件传输/现场视频查看通过微信</w:t>
            </w: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p>
        </w:tc>
        <w:tc>
          <w:tcPr>
            <w:tcW w:w="960" w:type="dxa"/>
            <w:vAlign w:val="center"/>
          </w:tcPr>
          <w:p>
            <w:pPr>
              <w:rPr>
                <w:szCs w:val="21"/>
              </w:rPr>
            </w:pPr>
            <w:r>
              <w:rPr>
                <w:szCs w:val="21"/>
              </w:rPr>
              <w:t>4.1</w:t>
            </w:r>
          </w:p>
          <w:p>
            <w:pPr>
              <w:rPr>
                <w:szCs w:val="21"/>
              </w:rPr>
            </w:pPr>
          </w:p>
        </w:tc>
        <w:tc>
          <w:tcPr>
            <w:tcW w:w="10004" w:type="dxa"/>
            <w:vAlign w:val="center"/>
          </w:tcPr>
          <w:p>
            <w:pPr>
              <w:rPr>
                <w:szCs w:val="21"/>
              </w:rPr>
            </w:pPr>
            <w:r>
              <w:rPr>
                <w:rFonts w:hint="eastAsia"/>
                <w:szCs w:val="21"/>
              </w:rPr>
              <w:t>总经理：</w:t>
            </w:r>
            <w:r>
              <w:rPr>
                <w:rFonts w:hint="eastAsia"/>
                <w:szCs w:val="21"/>
                <w:lang w:val="zh-CN"/>
              </w:rPr>
              <w:t>张德发</w:t>
            </w:r>
            <w:r>
              <w:rPr>
                <w:rFonts w:hint="eastAsia"/>
                <w:szCs w:val="21"/>
              </w:rPr>
              <w:t xml:space="preserve">     人员状况：6</w:t>
            </w:r>
          </w:p>
          <w:p>
            <w:pPr>
              <w:rPr>
                <w:szCs w:val="21"/>
              </w:rPr>
            </w:pPr>
            <w:r>
              <w:rPr>
                <w:rFonts w:hint="eastAsia"/>
                <w:szCs w:val="21"/>
              </w:rPr>
              <w:t>微信沟通组织情况：企业于2007年9月成立，一直从事</w:t>
            </w:r>
            <w:r>
              <w:rPr>
                <w:szCs w:val="21"/>
              </w:rPr>
              <w:t>太阳能光伏产品（光伏组件）清洗技术推广服务</w:t>
            </w:r>
            <w:r>
              <w:rPr>
                <w:rFonts w:hint="eastAsia"/>
                <w:szCs w:val="21"/>
              </w:rPr>
              <w:t>，主要客户为电力行业。因疫情影响，除外地未返京人员外均到岗。按社区/大厦要求进行疫情防护，每日进行体温测量，佩戴口罩。企业目前主要维护原有客户，技术人员24小时待岗。</w:t>
            </w:r>
          </w:p>
          <w:p>
            <w:pPr>
              <w:rPr>
                <w:szCs w:val="21"/>
              </w:rPr>
            </w:pPr>
            <w:r>
              <w:rPr>
                <w:rFonts w:hint="eastAsia"/>
                <w:szCs w:val="21"/>
              </w:rPr>
              <w:t>公司通过多种来源获得内外部因素的信息，包括国家和国际新闻、网站、行业协会等。</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企业识别内部环境因素和对策主要有：</w:t>
            </w:r>
          </w:p>
          <w:p>
            <w:pPr>
              <w:rPr>
                <w:szCs w:val="21"/>
              </w:rPr>
            </w:pPr>
            <w:r>
              <w:rPr>
                <w:rFonts w:hint="eastAsia"/>
                <w:szCs w:val="21"/>
              </w:rPr>
              <w:t>一、内部风险：</w:t>
            </w:r>
          </w:p>
          <w:p>
            <w:pPr>
              <w:rPr>
                <w:szCs w:val="21"/>
              </w:rPr>
            </w:pPr>
            <w:r>
              <w:rPr>
                <w:rFonts w:hint="eastAsia"/>
                <w:szCs w:val="21"/>
              </w:rPr>
              <w:t>1. 企业文化：（晨会、夕会、总结会 就是在每天的上班前和下班前用若干时间宣讲公司的价值观念。总结会是月度、季度、年度部门和全公司的例会，这些会议应该固定下来，成为公司的制度及公司企业文化的一部分）</w:t>
            </w:r>
          </w:p>
          <w:p>
            <w:pPr>
              <w:rPr>
                <w:szCs w:val="21"/>
              </w:rPr>
            </w:pPr>
            <w:r>
              <w:rPr>
                <w:rFonts w:hint="eastAsia"/>
                <w:szCs w:val="21"/>
              </w:rPr>
              <w:t>2、公司价值观（诚信、务实、品质、创新。）</w:t>
            </w:r>
          </w:p>
          <w:p>
            <w:pPr>
              <w:rPr>
                <w:szCs w:val="21"/>
              </w:rPr>
            </w:pPr>
            <w:r>
              <w:rPr>
                <w:rFonts w:hint="eastAsia"/>
                <w:szCs w:val="21"/>
              </w:rPr>
              <w:t>3、企业知识（建立了知识收集和宣导的渠道，确保能够获得必要的知识并在内部宣导）</w:t>
            </w:r>
          </w:p>
          <w:p>
            <w:pPr>
              <w:rPr>
                <w:szCs w:val="21"/>
              </w:rPr>
            </w:pPr>
            <w:r>
              <w:rPr>
                <w:rFonts w:hint="eastAsia"/>
                <w:szCs w:val="21"/>
              </w:rPr>
              <w:t>。。。。。。</w:t>
            </w:r>
          </w:p>
          <w:p>
            <w:pPr>
              <w:rPr>
                <w:szCs w:val="21"/>
              </w:rPr>
            </w:pPr>
            <w:r>
              <w:rPr>
                <w:rFonts w:hint="eastAsia"/>
                <w:szCs w:val="21"/>
              </w:rPr>
              <w:t>抽</w:t>
            </w:r>
            <w:r>
              <w:rPr>
                <w:rFonts w:hint="eastAsia" w:ascii="宋体" w:hAnsi="宋体"/>
                <w:szCs w:val="21"/>
              </w:rPr>
              <w:t>外部环境</w:t>
            </w:r>
            <w:r>
              <w:rPr>
                <w:rFonts w:hint="eastAsia"/>
                <w:szCs w:val="21"/>
              </w:rPr>
              <w:t>：</w:t>
            </w:r>
          </w:p>
          <w:p>
            <w:pPr>
              <w:rPr>
                <w:szCs w:val="21"/>
              </w:rPr>
            </w:pPr>
            <w:r>
              <w:rPr>
                <w:rFonts w:hint="eastAsia"/>
                <w:szCs w:val="21"/>
              </w:rPr>
              <w:t>1、政治环境：社会稳定，开放，目前中国正大力吸取外商投资，本公司属于民营企业，享受国家和当地政府的多重政策优惠</w:t>
            </w:r>
          </w:p>
          <w:p>
            <w:pPr>
              <w:spacing w:line="360" w:lineRule="auto"/>
              <w:jc w:val="left"/>
              <w:rPr>
                <w:rFonts w:ascii="宋体" w:hAnsi="宋体" w:cs="宋体"/>
                <w:sz w:val="24"/>
                <w:szCs w:val="24"/>
              </w:rPr>
            </w:pPr>
            <w:r>
              <w:rPr>
                <w:rFonts w:hint="eastAsia"/>
                <w:szCs w:val="21"/>
              </w:rPr>
              <w:t>2、法律环境：</w:t>
            </w:r>
            <w:r>
              <w:rPr>
                <w:rFonts w:hint="eastAsia" w:ascii="宋体" w:hAnsi="宋体" w:cs="宋体"/>
                <w:sz w:val="24"/>
                <w:szCs w:val="24"/>
              </w:rPr>
              <w:t>《产品质量法》要求企业服务质量合格的产品，企业可以加强管理，确保产品质量，提升竞争力。</w:t>
            </w:r>
          </w:p>
          <w:p>
            <w:pPr>
              <w:rPr>
                <w:szCs w:val="21"/>
              </w:rPr>
            </w:pPr>
            <w:r>
              <w:rPr>
                <w:rFonts w:hint="eastAsia" w:ascii="宋体" w:hAnsi="宋体" w:cs="宋体"/>
                <w:sz w:val="24"/>
                <w:szCs w:val="24"/>
              </w:rPr>
              <w:t>本公司守法经营</w:t>
            </w:r>
            <w:r>
              <w:rPr>
                <w:rFonts w:hint="eastAsia"/>
                <w:szCs w:val="21"/>
              </w:rPr>
              <w:t>。</w:t>
            </w:r>
          </w:p>
          <w:p>
            <w:pPr>
              <w:rPr>
                <w:szCs w:val="21"/>
              </w:rPr>
            </w:pPr>
            <w:r>
              <w:rPr>
                <w:rFonts w:hint="eastAsia"/>
                <w:szCs w:val="21"/>
              </w:rPr>
              <w:t>。。。。。。。。。。。。。</w:t>
            </w:r>
          </w:p>
          <w:p>
            <w:pPr>
              <w:rPr>
                <w:szCs w:val="21"/>
              </w:rPr>
            </w:pPr>
            <w:r>
              <w:rPr>
                <w:rFonts w:hint="eastAsia"/>
                <w:szCs w:val="21"/>
              </w:rPr>
              <w:t>微信提供内外部环境分析报告</w:t>
            </w:r>
            <w:r>
              <w:rPr>
                <w:rFonts w:hint="eastAsia"/>
                <w:szCs w:val="21"/>
                <w:lang w:eastAsia="zh-CN"/>
              </w:rPr>
              <w:t>：</w:t>
            </w:r>
          </w:p>
          <w:p>
            <w:pPr>
              <w:rPr>
                <w:szCs w:val="21"/>
              </w:rPr>
            </w:pPr>
            <w:r>
              <w:rPr>
                <w:rFonts w:hint="eastAsia"/>
                <w:szCs w:val="21"/>
              </w:rPr>
              <w:t>评审结论和意见：</w:t>
            </w:r>
          </w:p>
          <w:p>
            <w:pPr>
              <w:rPr>
                <w:szCs w:val="21"/>
              </w:rPr>
            </w:pPr>
            <w:r>
              <w:rPr>
                <w:rFonts w:hint="eastAsia"/>
                <w:szCs w:val="21"/>
              </w:rPr>
              <w:t>上述分析基本符合公司实际情况，各部门须不断关注企业内外部环境变化情况并及时组织评审。</w:t>
            </w:r>
          </w:p>
          <w:p>
            <w:pPr>
              <w:rPr>
                <w:szCs w:val="21"/>
              </w:rPr>
            </w:pPr>
            <w:r>
              <w:rPr>
                <w:rFonts w:hint="eastAsia"/>
                <w:szCs w:val="21"/>
              </w:rPr>
              <w:t>相应应对措施确实可行，要求将上述措施和要求融入公司管理体系的建立、实施和改进中，积极落实到各部门各级操作层面，确保措施要求得以真正贯彻执行。</w:t>
            </w:r>
          </w:p>
          <w:p>
            <w:pPr>
              <w:rPr>
                <w:szCs w:val="21"/>
              </w:rPr>
            </w:pPr>
            <w:r>
              <w:rPr>
                <w:rFonts w:hint="eastAsia"/>
                <w:szCs w:val="21"/>
              </w:rPr>
              <w:t>风险与机遇识别基本充分，有效。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pPr>
              <w:rPr>
                <w:szCs w:val="21"/>
              </w:rPr>
            </w:pPr>
            <w:r>
              <w:rPr>
                <w:rFonts w:hint="eastAsia"/>
                <w:szCs w:val="21"/>
              </w:rPr>
              <w:t>微信提供主要相关方及有关要求：</w:t>
            </w:r>
          </w:p>
          <w:p>
            <w:pPr>
              <w:rPr>
                <w:szCs w:val="21"/>
              </w:rPr>
            </w:pPr>
            <w:r>
              <w:rPr>
                <w:rFonts w:hint="eastAsia"/>
                <w:szCs w:val="21"/>
              </w:rPr>
              <w:t>客户需求：</w:t>
            </w:r>
          </w:p>
          <w:p>
            <w:pPr>
              <w:rPr>
                <w:szCs w:val="21"/>
              </w:rPr>
            </w:pPr>
            <w:r>
              <w:rPr>
                <w:rFonts w:hint="eastAsia"/>
                <w:szCs w:val="21"/>
              </w:rPr>
              <w:t>产品价格合理，性价比高（措施：及时准确了解同行及竞争对手价格情况，根据公司实际情况确定服务价格，确保公司提供具有竞争力的服务价格）</w:t>
            </w:r>
          </w:p>
          <w:p>
            <w:pPr>
              <w:rPr>
                <w:szCs w:val="21"/>
              </w:rPr>
            </w:pPr>
            <w:r>
              <w:rPr>
                <w:rFonts w:hint="eastAsia"/>
                <w:szCs w:val="21"/>
              </w:rPr>
              <w:t>持续稳定的服务能力（措施：服务期间与客户保持流畅的沟通渠道，有问题及时解决）</w:t>
            </w:r>
          </w:p>
          <w:p>
            <w:pPr>
              <w:rPr>
                <w:szCs w:val="21"/>
              </w:rPr>
            </w:pPr>
            <w:r>
              <w:rPr>
                <w:rFonts w:hint="eastAsia"/>
                <w:szCs w:val="21"/>
              </w:rPr>
              <w:t>供应商需求：</w:t>
            </w:r>
          </w:p>
          <w:p>
            <w:pPr>
              <w:rPr>
                <w:szCs w:val="21"/>
              </w:rPr>
            </w:pPr>
            <w:r>
              <w:rPr>
                <w:rFonts w:hint="eastAsia"/>
                <w:szCs w:val="21"/>
              </w:rPr>
              <w:t>交易价格公平合理（措施：定期结合市场变化情况对交易价格适度调整）</w:t>
            </w:r>
          </w:p>
          <w:p>
            <w:pPr>
              <w:rPr>
                <w:szCs w:val="21"/>
              </w:rPr>
            </w:pPr>
            <w:r>
              <w:rPr>
                <w:rFonts w:hint="eastAsia"/>
                <w:szCs w:val="21"/>
              </w:rPr>
              <w:t>按约定时间付款（措施：做好资金支出预算，落实相应资金储备）</w:t>
            </w:r>
          </w:p>
          <w:p>
            <w:pPr>
              <w:rPr>
                <w:szCs w:val="21"/>
              </w:rPr>
            </w:pPr>
            <w:r>
              <w:rPr>
                <w:szCs w:val="21"/>
              </w:rPr>
              <w:t>另员工需求及相对措施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2019年9月15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w:t>
            </w:r>
            <w:r>
              <w:rPr>
                <w:szCs w:val="21"/>
              </w:rPr>
              <w:t>北京市海淀区上地十街1号院辉煌国际2号楼1616</w:t>
            </w:r>
            <w:bookmarkStart w:id="0" w:name="组织名称"/>
            <w:r>
              <w:rPr>
                <w:szCs w:val="21"/>
              </w:rPr>
              <w:t>北京力森德利电力科技有限公司</w:t>
            </w:r>
            <w:bookmarkEnd w:id="0"/>
          </w:p>
          <w:p>
            <w:pPr>
              <w:rPr>
                <w:szCs w:val="21"/>
              </w:rPr>
            </w:pPr>
            <w:r>
              <w:rPr>
                <w:rFonts w:hint="eastAsia"/>
                <w:szCs w:val="21"/>
              </w:rPr>
              <w:t>范围：太阳能光伏产品（光伏组件）清洗技术推广服务</w:t>
            </w:r>
          </w:p>
          <w:p>
            <w:pPr>
              <w:rPr>
                <w:szCs w:val="21"/>
              </w:rPr>
            </w:pPr>
            <w:r>
              <w:rPr>
                <w:rFonts w:hint="eastAsia"/>
                <w:szCs w:val="21"/>
              </w:rPr>
              <w:t>不适用条款：无</w:t>
            </w:r>
          </w:p>
          <w:p>
            <w:pPr>
              <w:rPr>
                <w:szCs w:val="21"/>
              </w:rPr>
            </w:pPr>
            <w:r>
              <w:rPr>
                <w:rFonts w:hint="eastAsia"/>
                <w:szCs w:val="21"/>
              </w:rPr>
              <w:t>外包过程：无</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r>
              <w:rPr>
                <w:rFonts w:hint="eastAsia"/>
                <w:szCs w:val="21"/>
              </w:rPr>
              <w:t>不适用条款：无</w:t>
            </w:r>
          </w:p>
          <w:p>
            <w:pPr>
              <w:rPr>
                <w:szCs w:val="21"/>
              </w:rPr>
            </w:pPr>
            <w:r>
              <w:rPr>
                <w:rFonts w:hint="eastAsia"/>
                <w:szCs w:val="21"/>
              </w:rPr>
              <w:t>外包过程：</w:t>
            </w:r>
            <w:r>
              <w:rPr>
                <w:rFonts w:hint="eastAsia" w:asciiTheme="minorHAnsi" w:hAnsiTheme="minorHAnsi" w:eastAsiaTheme="minorEastAsia"/>
                <w:szCs w:val="21"/>
              </w:rPr>
              <w:t>无</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成立了组织机构：设置了办公室、技术部等部门，并对各部门的作用、职责、权限进行了划分，提供的管理手册中确定了组织机构图、职能分配表， “岗位职责”中对各部门职责权限进行了描述，各部门作用、职责、权限界定基本清楚，并与实际情况基本相符。审核发现组织的角色、职责和权限基本得到有效沟通和贯彻实施。</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“科学管理，诚信服务，确保顾客满意；以人为本，持续改进，促进公司发展”</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风险与机遇</w:t>
            </w:r>
          </w:p>
        </w:tc>
        <w:tc>
          <w:tcPr>
            <w:tcW w:w="960" w:type="dxa"/>
            <w:vAlign w:val="center"/>
          </w:tcPr>
          <w:p>
            <w:pPr>
              <w:rPr>
                <w:szCs w:val="21"/>
              </w:rPr>
            </w:pPr>
            <w:r>
              <w:rPr>
                <w:rFonts w:hint="eastAsia"/>
                <w:szCs w:val="21"/>
              </w:rPr>
              <w:t>6.1</w:t>
            </w:r>
          </w:p>
        </w:tc>
        <w:tc>
          <w:tcPr>
            <w:tcW w:w="10004" w:type="dxa"/>
            <w:vAlign w:val="center"/>
          </w:tcPr>
          <w:p>
            <w:pPr>
              <w:rPr>
                <w:szCs w:val="21"/>
              </w:rPr>
            </w:pPr>
            <w:r>
              <w:rPr>
                <w:rFonts w:hint="eastAsia"/>
                <w:szCs w:val="21"/>
              </w:rPr>
              <w:t>编制了《风险和机遇控制程序》</w:t>
            </w:r>
          </w:p>
          <w:p>
            <w:pPr>
              <w:rPr>
                <w:szCs w:val="21"/>
              </w:rPr>
            </w:pPr>
            <w:r>
              <w:rPr>
                <w:rFonts w:hint="eastAsia"/>
                <w:szCs w:val="21"/>
              </w:rPr>
              <w:t>编制了质量风险和机遇清单：</w:t>
            </w:r>
          </w:p>
          <w:p>
            <w:pPr>
              <w:rPr>
                <w:szCs w:val="21"/>
              </w:rPr>
            </w:pPr>
            <w:r>
              <w:rPr>
                <w:szCs w:val="21"/>
              </w:rPr>
              <w:t>内部管理风险</w:t>
            </w:r>
            <w:r>
              <w:rPr>
                <w:rFonts w:hint="eastAsia"/>
                <w:szCs w:val="21"/>
              </w:rPr>
              <w:t>：1.领导对管理体系不重视，没有履行足够的承诺。2.未能配置足够的资源</w:t>
            </w:r>
          </w:p>
          <w:p>
            <w:pPr>
              <w:rPr>
                <w:szCs w:val="21"/>
              </w:rPr>
            </w:pPr>
            <w:r>
              <w:rPr>
                <w:rFonts w:hint="eastAsia"/>
                <w:szCs w:val="21"/>
              </w:rPr>
              <w:t>措施：1.在管理体系中重点体现总经理的作用，确保总经理能够履行承诺。                       2.通过对体系的监视和测量，配置足够的资源</w:t>
            </w:r>
          </w:p>
          <w:p>
            <w:pPr>
              <w:rPr>
                <w:szCs w:val="21"/>
              </w:rPr>
            </w:pPr>
          </w:p>
          <w:p>
            <w:pPr>
              <w:rPr>
                <w:szCs w:val="21"/>
              </w:rPr>
            </w:pPr>
            <w:r>
              <w:rPr>
                <w:szCs w:val="21"/>
              </w:rPr>
              <w:t>内部信息化文件管理风险</w:t>
            </w:r>
            <w:r>
              <w:rPr>
                <w:rFonts w:hint="eastAsia"/>
                <w:szCs w:val="21"/>
              </w:rPr>
              <w:t>：失效文件投入使用，导致引发不良后果</w:t>
            </w:r>
          </w:p>
          <w:p>
            <w:pPr>
              <w:rPr>
                <w:szCs w:val="21"/>
              </w:rPr>
            </w:pPr>
            <w:r>
              <w:rPr>
                <w:rFonts w:hint="eastAsia"/>
                <w:szCs w:val="21"/>
              </w:rPr>
              <w:t>措施：失效文件及时回收销毁</w:t>
            </w:r>
          </w:p>
          <w:p>
            <w:pPr>
              <w:rPr>
                <w:szCs w:val="21"/>
              </w:rPr>
            </w:pPr>
          </w:p>
          <w:p>
            <w:pPr>
              <w:rPr>
                <w:szCs w:val="21"/>
              </w:rPr>
            </w:pPr>
            <w:r>
              <w:rPr>
                <w:szCs w:val="21"/>
              </w:rPr>
              <w:t>外部顾客监视和测量风险</w:t>
            </w:r>
            <w:r>
              <w:rPr>
                <w:rFonts w:hint="eastAsia"/>
                <w:szCs w:val="21"/>
              </w:rPr>
              <w:t>：1.顾客投诉未能有效解决。2.顾客满意度低，导致顾客丢失</w:t>
            </w:r>
          </w:p>
          <w:p>
            <w:pPr>
              <w:rPr>
                <w:szCs w:val="21"/>
              </w:rPr>
            </w:pPr>
            <w:r>
              <w:rPr>
                <w:rFonts w:hint="eastAsia"/>
                <w:szCs w:val="21"/>
              </w:rPr>
              <w:t>措施：1.对所接到的客户投诉登记汇总，安排专人负责处理并及时回复客户。</w:t>
            </w:r>
          </w:p>
          <w:p>
            <w:pPr>
              <w:numPr>
                <w:ilvl w:val="0"/>
                <w:numId w:val="1"/>
              </w:numPr>
              <w:rPr>
                <w:szCs w:val="21"/>
              </w:rPr>
            </w:pPr>
            <w:r>
              <w:rPr>
                <w:rFonts w:hint="eastAsia"/>
                <w:szCs w:val="21"/>
              </w:rPr>
              <w:t>确保产品质量和交期，与客户保持积极沟通，以确保客户的满意度，从而稳定客户</w:t>
            </w:r>
          </w:p>
          <w:p>
            <w:pPr>
              <w:rPr>
                <w:szCs w:val="21"/>
              </w:rPr>
            </w:pPr>
          </w:p>
          <w:p>
            <w:pPr>
              <w:rPr>
                <w:szCs w:val="21"/>
              </w:rPr>
            </w:pPr>
            <w:r>
              <w:rPr>
                <w:szCs w:val="21"/>
              </w:rPr>
              <w:t>外部市场风险</w:t>
            </w:r>
            <w:r>
              <w:rPr>
                <w:rFonts w:hint="eastAsia"/>
                <w:szCs w:val="21"/>
              </w:rPr>
              <w:t>：1.客户要求识别不完整。2.未能确保能够满足客户要求就签署合同。3、对市场需要产品的发展趋势判断失误</w:t>
            </w:r>
          </w:p>
          <w:p>
            <w:pPr>
              <w:rPr>
                <w:szCs w:val="21"/>
              </w:rPr>
            </w:pPr>
            <w:r>
              <w:rPr>
                <w:rFonts w:hint="eastAsia"/>
                <w:szCs w:val="21"/>
              </w:rPr>
              <w:t>措施：1.对客户的要求实施监视和测量；2.在确定与客户签署合同前落实合同评审事宜。3.对市场需求产品的发展趋势分析应该经过反复论证</w:t>
            </w:r>
          </w:p>
          <w:p>
            <w:pPr>
              <w:rPr>
                <w:szCs w:val="21"/>
              </w:rPr>
            </w:pPr>
            <w:r>
              <w:rPr>
                <w:rFonts w:hint="eastAsia"/>
                <w:szCs w:val="21"/>
              </w:rPr>
              <w:t>另抽其他内外部环境风险及措施，均保存完好，符合要求。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szCs w:val="21"/>
              </w:rPr>
              <w:t>1、技术服务合格率98%；（技术服务合格数/技术服务总数*100%）</w:t>
            </w:r>
          </w:p>
          <w:p>
            <w:pPr>
              <w:rPr>
                <w:szCs w:val="21"/>
              </w:rPr>
            </w:pPr>
            <w:r>
              <w:rPr>
                <w:rFonts w:hint="eastAsia"/>
                <w:szCs w:val="21"/>
              </w:rPr>
              <w:t>2、技术服务按时完成率98%；（技术服务按时完成次数/技术服务总数*100%）</w:t>
            </w:r>
          </w:p>
          <w:p>
            <w:pPr>
              <w:rPr>
                <w:szCs w:val="21"/>
              </w:rPr>
            </w:pPr>
            <w:r>
              <w:rPr>
                <w:rFonts w:hint="eastAsia"/>
                <w:szCs w:val="21"/>
              </w:rPr>
              <w:t>3、合同评审率100%；（评审合同数/签订合同总数*100%）</w:t>
            </w:r>
          </w:p>
          <w:p>
            <w:pPr>
              <w:rPr>
                <w:szCs w:val="21"/>
              </w:rPr>
            </w:pPr>
            <w:r>
              <w:rPr>
                <w:rFonts w:hint="eastAsia"/>
                <w:szCs w:val="21"/>
              </w:rPr>
              <w:t>4、顾客满意率96%以上（满意度调查分数/总分数*100%）</w:t>
            </w:r>
          </w:p>
          <w:p>
            <w:pPr>
              <w:rPr>
                <w:szCs w:val="21"/>
              </w:rPr>
            </w:pPr>
            <w:r>
              <w:rPr>
                <w:rFonts w:hint="eastAsia"/>
                <w:szCs w:val="21"/>
              </w:rPr>
              <w:t>2019年4季度至2020年1季度目标完成情况：每季度均完成；公司的质量目标已分解到相关职能部门。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1)企业目前主要工作人员6名，包括管理、销售、采购、技术等人员。可满足产品和服务控制需要。占地约100平米左右，配备了电话，电脑、打印机、复印机、空调、办公桌椅等办公和通讯等设备/设施。</w:t>
            </w:r>
          </w:p>
          <w:p>
            <w:pPr>
              <w:rPr>
                <w:szCs w:val="21"/>
              </w:rPr>
            </w:pPr>
            <w:r>
              <w:rPr>
                <w:rFonts w:hint="eastAsia"/>
                <w:szCs w:val="21"/>
              </w:rPr>
              <w:t>无办公用软件。</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w:t>
            </w:r>
          </w:p>
          <w:p>
            <w:pPr>
              <w:rPr>
                <w:szCs w:val="21"/>
              </w:rPr>
            </w:pPr>
            <w:r>
              <w:rPr>
                <w:rFonts w:hint="eastAsia"/>
                <w:szCs w:val="21"/>
              </w:rPr>
              <w:t>3）通过内审中发现的不符合，确定改进措施并实施。</w:t>
            </w:r>
          </w:p>
          <w:p>
            <w:pPr>
              <w:rPr>
                <w:szCs w:val="21"/>
              </w:rPr>
            </w:pPr>
            <w:r>
              <w:rPr>
                <w:rFonts w:hint="eastAsia"/>
                <w:szCs w:val="21"/>
              </w:rPr>
              <w:t>4）通过管理评审，提出改进措施，以便发现改进方向。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公司制定了编号：《</w:t>
            </w:r>
            <w:r>
              <w:rPr>
                <w:rFonts w:hint="eastAsia"/>
                <w:szCs w:val="21"/>
                <w:lang w:val="zh-CN"/>
              </w:rPr>
              <w:t>管理评审控制程序</w:t>
            </w:r>
            <w:r>
              <w:rPr>
                <w:rFonts w:hint="eastAsia"/>
                <w:szCs w:val="21"/>
              </w:rPr>
              <w:t>》，文件规定每年至少进行一次管理评审。总经理于2019年12月20日组织进行了一次管理评审。</w:t>
            </w:r>
          </w:p>
          <w:p>
            <w:pPr>
              <w:rPr>
                <w:szCs w:val="21"/>
              </w:rPr>
            </w:pPr>
            <w:r>
              <w:rPr>
                <w:rFonts w:hint="eastAsia"/>
                <w:szCs w:val="21"/>
              </w:rPr>
              <w:t>查《管理评审计划》写明了目的、时间、参与人员、评审内容、</w:t>
            </w:r>
            <w:r>
              <w:rPr>
                <w:rFonts w:ascii="Calibri" w:hAnsi="宋体" w:cs="Calibri"/>
                <w:szCs w:val="21"/>
              </w:rPr>
              <w:t>各部门评审准备工作要求</w:t>
            </w:r>
            <w:r>
              <w:rPr>
                <w:rFonts w:hint="eastAsia"/>
                <w:szCs w:val="21"/>
              </w:rPr>
              <w:t>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szCs w:val="21"/>
              </w:rPr>
            </w:pPr>
            <w:r>
              <w:rPr>
                <w:rFonts w:hint="eastAsia"/>
                <w:szCs w:val="21"/>
              </w:rPr>
              <w:t>评审结论：公司体系运行是有效的、充分的、适宜的。质量目标是适宜的。</w:t>
            </w:r>
          </w:p>
          <w:p>
            <w:pPr>
              <w:rPr>
                <w:szCs w:val="21"/>
              </w:rPr>
            </w:pPr>
            <w:r>
              <w:rPr>
                <w:rFonts w:hint="eastAsia"/>
                <w:szCs w:val="21"/>
              </w:rPr>
              <w:t>改进措施：对质量管理体系进一步审入了解。</w:t>
            </w:r>
          </w:p>
          <w:p>
            <w:pPr>
              <w:rPr>
                <w:szCs w:val="21"/>
              </w:rPr>
            </w:pPr>
            <w:r>
              <w:rPr>
                <w:rFonts w:hint="eastAsia"/>
                <w:szCs w:val="21"/>
              </w:rPr>
              <w:t>提高技术人员的技术能力。</w:t>
            </w:r>
          </w:p>
          <w:p>
            <w:pPr>
              <w:rPr>
                <w:szCs w:val="21"/>
              </w:rPr>
            </w:pPr>
            <w:r>
              <w:rPr>
                <w:rFonts w:hint="eastAsia"/>
                <w:szCs w:val="21"/>
              </w:rPr>
              <w:t>抽改进措施实施整改情况：正在进行中，监督是关注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rPr>
                <w:szCs w:val="21"/>
              </w:rPr>
            </w:pPr>
            <w:r>
              <w:rPr>
                <w:rFonts w:hint="eastAsia"/>
                <w:szCs w:val="21"/>
              </w:rPr>
              <w:t>上级检查情况：无</w:t>
            </w:r>
          </w:p>
          <w:p>
            <w:pPr>
              <w:rPr>
                <w:szCs w:val="21"/>
              </w:rPr>
            </w:pPr>
            <w:r>
              <w:rPr>
                <w:rFonts w:hint="eastAsia"/>
                <w:szCs w:val="21"/>
              </w:rPr>
              <w:t>顾客投诉情况：无</w:t>
            </w:r>
          </w:p>
          <w:p>
            <w:pPr>
              <w:rPr>
                <w:szCs w:val="21"/>
              </w:rPr>
            </w:pPr>
            <w:r>
              <w:rPr>
                <w:rFonts w:hint="eastAsia"/>
                <w:szCs w:val="21"/>
              </w:rPr>
              <w:t>变更情况：无</w:t>
            </w:r>
          </w:p>
        </w:tc>
        <w:tc>
          <w:tcPr>
            <w:tcW w:w="1585" w:type="dxa"/>
          </w:tcPr>
          <w:p>
            <w:pPr>
              <w:rPr>
                <w:szCs w:val="21"/>
              </w:rPr>
            </w:pPr>
            <w:r>
              <w:rPr>
                <w:rFonts w:hint="eastAsia"/>
                <w:szCs w:val="21"/>
              </w:rPr>
              <w:t>Y</w:t>
            </w:r>
          </w:p>
        </w:tc>
      </w:tr>
    </w:tbl>
    <w:p/>
    <w:p>
      <w:pPr>
        <w:pStyle w:val="7"/>
      </w:pPr>
    </w:p>
    <w:p>
      <w:pPr>
        <w:pStyle w:val="7"/>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 办公室     主管领导/陪同人员：</w:t>
            </w:r>
            <w:r>
              <w:rPr>
                <w:szCs w:val="21"/>
              </w:rPr>
              <w:t xml:space="preserve"> </w:t>
            </w:r>
            <w:bookmarkStart w:id="1" w:name="联系人"/>
            <w:r>
              <w:rPr>
                <w:szCs w:val="21"/>
              </w:rPr>
              <w:t>李金奎</w:t>
            </w:r>
            <w:bookmarkEnd w:id="1"/>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审核时间：2020年4月27日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审核条款：5.3，6.2，7.1.2-7.1.4，7.1.6，7.2，7.3，7.4，7.5  8.4  9.1.1  9.1.3，9.2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部门主要职责如下：</w:t>
            </w:r>
          </w:p>
          <w:p>
            <w:pPr>
              <w:rPr>
                <w:szCs w:val="21"/>
              </w:rPr>
            </w:pPr>
            <w:r>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w:t>
            </w:r>
          </w:p>
          <w:p>
            <w:pPr>
              <w:rPr>
                <w:szCs w:val="21"/>
              </w:rPr>
            </w:pPr>
            <w:r>
              <w:rPr>
                <w:rFonts w:hint="eastAsia"/>
                <w:szCs w:val="21"/>
              </w:rPr>
              <w:t>1.</w:t>
            </w:r>
            <w:r>
              <w:rPr>
                <w:rFonts w:hint="eastAsia"/>
              </w:rPr>
              <w:t xml:space="preserve"> 培训计划实施100%</w:t>
            </w:r>
            <w:r>
              <w:rPr>
                <w:rFonts w:hint="eastAsia"/>
                <w:szCs w:val="21"/>
              </w:rPr>
              <w:t>；（实际培训数/计划培训数*100%）</w:t>
            </w:r>
          </w:p>
          <w:p>
            <w:pPr>
              <w:rPr>
                <w:szCs w:val="21"/>
              </w:rPr>
            </w:pPr>
            <w:r>
              <w:rPr>
                <w:rFonts w:hint="eastAsia"/>
                <w:szCs w:val="21"/>
              </w:rPr>
              <w:t>2.</w:t>
            </w:r>
            <w:r>
              <w:rPr>
                <w:rFonts w:hint="eastAsia"/>
              </w:rPr>
              <w:t xml:space="preserve"> 采购产品合格率100%;</w:t>
            </w:r>
            <w:r>
              <w:rPr>
                <w:rFonts w:hint="eastAsia"/>
                <w:szCs w:val="21"/>
              </w:rPr>
              <w:t>（采购产品合格数/采购总数*100%）</w:t>
            </w:r>
          </w:p>
          <w:p>
            <w:pPr>
              <w:rPr>
                <w:szCs w:val="21"/>
              </w:rPr>
            </w:pPr>
            <w:r>
              <w:rPr>
                <w:rFonts w:hint="eastAsia"/>
                <w:szCs w:val="21"/>
              </w:rPr>
              <w:t>2019年4季度-2020年1季度质量目标完成情况：已完成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szCs w:val="21"/>
              </w:rPr>
            </w:pPr>
            <w:r>
              <w:rPr>
                <w:rFonts w:hint="eastAsia"/>
                <w:szCs w:val="21"/>
              </w:rPr>
              <w:t>已识别与QMS相关人员：各部门负责人、销售、采购、技术员、内审员，提供了岗位职责与任职要求。新进员工已制定岗前培训计划。公司无特殊工种。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设施设备管理</w:t>
            </w:r>
          </w:p>
        </w:tc>
        <w:tc>
          <w:tcPr>
            <w:tcW w:w="960" w:type="dxa"/>
            <w:vAlign w:val="center"/>
          </w:tcPr>
          <w:p>
            <w:pPr>
              <w:rPr>
                <w:szCs w:val="21"/>
              </w:rPr>
            </w:pPr>
            <w:r>
              <w:rPr>
                <w:rFonts w:hint="eastAsia"/>
                <w:szCs w:val="21"/>
              </w:rPr>
              <w:t>7.1.3</w:t>
            </w:r>
          </w:p>
        </w:tc>
        <w:tc>
          <w:tcPr>
            <w:tcW w:w="10004" w:type="dxa"/>
            <w:vAlign w:val="center"/>
          </w:tcPr>
          <w:p>
            <w:pPr>
              <w:rPr>
                <w:szCs w:val="21"/>
              </w:rPr>
            </w:pPr>
            <w:r>
              <w:rPr>
                <w:rFonts w:hint="eastAsia"/>
                <w:szCs w:val="21"/>
              </w:rPr>
              <w:t>主要有台式电脑、笔记本电脑、打印机等办公设备，基本能满足服务需要。</w:t>
            </w:r>
          </w:p>
          <w:p>
            <w:pPr>
              <w:rPr>
                <w:szCs w:val="21"/>
              </w:rPr>
            </w:pPr>
            <w:r>
              <w:rPr>
                <w:rFonts w:hint="eastAsia"/>
                <w:szCs w:val="21"/>
              </w:rPr>
              <w:t>办公室设备的日常维护，主要为局域网维护、灰尘清扫、电脑杀毒和一些设备的耗材更换。无记录。.</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过程运行环境管理</w:t>
            </w:r>
          </w:p>
        </w:tc>
        <w:tc>
          <w:tcPr>
            <w:tcW w:w="960" w:type="dxa"/>
            <w:vAlign w:val="center"/>
          </w:tcPr>
          <w:p>
            <w:pPr>
              <w:rPr>
                <w:szCs w:val="21"/>
              </w:rPr>
            </w:pPr>
            <w:r>
              <w:rPr>
                <w:rFonts w:hint="eastAsia"/>
                <w:szCs w:val="21"/>
              </w:rPr>
              <w:t>7.1.4</w:t>
            </w:r>
          </w:p>
        </w:tc>
        <w:tc>
          <w:tcPr>
            <w:tcW w:w="10004" w:type="dxa"/>
            <w:vAlign w:val="center"/>
          </w:tcPr>
          <w:p>
            <w:pPr>
              <w:rPr>
                <w:szCs w:val="21"/>
              </w:rPr>
            </w:pPr>
            <w:r>
              <w:rPr>
                <w:rFonts w:hint="eastAsia"/>
                <w:szCs w:val="21"/>
              </w:rPr>
              <w:t>主要工作场所为公司服务场所，视频查看：</w:t>
            </w:r>
          </w:p>
          <w:p>
            <w:pPr>
              <w:rPr>
                <w:szCs w:val="21"/>
              </w:rPr>
            </w:pPr>
            <w:r>
              <w:rPr>
                <w:rFonts w:hint="eastAsia"/>
                <w:szCs w:val="21"/>
              </w:rPr>
              <w:t>因疫情影响，人员进入办公区进行消毒、测量体温。</w:t>
            </w:r>
          </w:p>
          <w:p>
            <w:pPr>
              <w:rPr>
                <w:szCs w:val="21"/>
              </w:rPr>
            </w:pPr>
            <w:r>
              <w:rPr>
                <w:rFonts w:hint="eastAsia"/>
                <w:szCs w:val="21"/>
              </w:rPr>
              <w:t>1、办公现场地面干净整洁、温度适宜等，秩序良好。</w:t>
            </w:r>
          </w:p>
          <w:p>
            <w:pPr>
              <w:rPr>
                <w:szCs w:val="21"/>
              </w:rPr>
            </w:pPr>
            <w:r>
              <w:rPr>
                <w:rFonts w:hint="eastAsia"/>
                <w:szCs w:val="21"/>
              </w:rPr>
              <w:t>2、办公区内有消防器材，有效期内。</w:t>
            </w:r>
          </w:p>
          <w:p>
            <w:pPr>
              <w:rPr>
                <w:szCs w:val="21"/>
              </w:rPr>
            </w:pPr>
            <w:r>
              <w:rPr>
                <w:rFonts w:hint="eastAsia"/>
                <w:szCs w:val="21"/>
              </w:rPr>
              <w:t>3、办公设备放置合理整齐。</w:t>
            </w:r>
          </w:p>
          <w:p>
            <w:pPr>
              <w:rPr>
                <w:szCs w:val="21"/>
              </w:rPr>
            </w:pPr>
            <w:r>
              <w:rPr>
                <w:rFonts w:hint="eastAsia"/>
                <w:szCs w:val="21"/>
              </w:rPr>
              <w:t>工作环境可满足需要。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企业知识管理的方法、措施及效果</w:t>
            </w:r>
          </w:p>
        </w:tc>
        <w:tc>
          <w:tcPr>
            <w:tcW w:w="960" w:type="dxa"/>
            <w:vAlign w:val="center"/>
          </w:tcPr>
          <w:p>
            <w:pPr>
              <w:rPr>
                <w:szCs w:val="21"/>
              </w:rPr>
            </w:pPr>
            <w:r>
              <w:rPr>
                <w:rFonts w:hint="eastAsia"/>
                <w:szCs w:val="21"/>
              </w:rPr>
              <w:t>7.1.6</w:t>
            </w:r>
          </w:p>
        </w:tc>
        <w:tc>
          <w:tcPr>
            <w:tcW w:w="10004" w:type="dxa"/>
            <w:vAlign w:val="center"/>
          </w:tcPr>
          <w:p>
            <w:pPr>
              <w:rPr>
                <w:szCs w:val="21"/>
              </w:rPr>
            </w:pPr>
            <w:r>
              <w:rPr>
                <w:rFonts w:hint="eastAsia"/>
                <w:szCs w:val="21"/>
              </w:rPr>
              <w:t>办公室负责公司知识管理的协调工作、无形资产的管理以及公司所有制度文件和资料的管理和控制工作并对内、外部知识进行确定、维护、发放与管理。</w:t>
            </w:r>
          </w:p>
          <w:p>
            <w:pPr>
              <w:rPr>
                <w:szCs w:val="21"/>
              </w:rPr>
            </w:pPr>
            <w:r>
              <w:rPr>
                <w:rFonts w:hint="eastAsia"/>
                <w:szCs w:val="21"/>
              </w:rPr>
              <w:t>已识别的公司内部知识包括：公司信息、专业技术知识、项目积累三大类。主要有：人员的工作经历、经验、技能、作业文件、工作程序等。</w:t>
            </w:r>
          </w:p>
          <w:p>
            <w:pPr>
              <w:rPr>
                <w:szCs w:val="21"/>
              </w:rPr>
            </w:pPr>
            <w:r>
              <w:rPr>
                <w:rFonts w:hint="eastAsia"/>
                <w:szCs w:val="21"/>
              </w:rPr>
              <w:t xml:space="preserve">    外部知识包括：外来资料、市场信息两大类。主要有：法律法规：《中华人民共和国产品质量法》、《中华人民共和国产品标准化法》、《中华人民共和国知识产权法》、《中华人民共和国合同法》、CECS 418-2015太阳能光伏发电系统与建筑一体化技术规程DB11/T 1401-2017太阳能光伏发电系统数据采集及传输系统技术条件DB33/ 1106-2015建筑太阳能光伏系统应用技术规程等及客户要求等。</w:t>
            </w:r>
          </w:p>
          <w:p>
            <w:pPr>
              <w:rPr>
                <w:szCs w:val="21"/>
              </w:rPr>
            </w:pPr>
            <w:r>
              <w:rPr>
                <w:rFonts w:hint="eastAsia"/>
                <w:szCs w:val="21"/>
              </w:rPr>
              <w:t xml:space="preserve">   已制定培训计划组织学习相关知识，并按要求不断更新</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w:t>
            </w:r>
            <w:r>
              <w:rPr>
                <w:rFonts w:hint="eastAsia"/>
                <w:szCs w:val="21"/>
                <w:lang w:val="zh-CN"/>
              </w:rPr>
              <w:t>人力资源控制程序</w:t>
            </w:r>
            <w:r>
              <w:rPr>
                <w:rFonts w:hint="eastAsia"/>
                <w:szCs w:val="21"/>
              </w:rPr>
              <w:t>》，对人力资源管理进行了规定</w:t>
            </w:r>
          </w:p>
          <w:p>
            <w:pPr>
              <w:rPr>
                <w:szCs w:val="21"/>
              </w:rPr>
            </w:pPr>
            <w:r>
              <w:rPr>
                <w:rFonts w:hint="eastAsia"/>
                <w:szCs w:val="21"/>
              </w:rPr>
              <w:t>编制了岗位人员职责权限及任职要求：</w:t>
            </w:r>
          </w:p>
          <w:p>
            <w:pPr>
              <w:rPr>
                <w:szCs w:val="21"/>
              </w:rPr>
            </w:pPr>
            <w:r>
              <w:rPr>
                <w:rFonts w:hint="eastAsia"/>
                <w:szCs w:val="21"/>
              </w:rPr>
              <w:t>抽办公室经理任职条件：</w:t>
            </w:r>
          </w:p>
          <w:p>
            <w:pPr>
              <w:rPr>
                <w:szCs w:val="21"/>
              </w:rPr>
            </w:pPr>
            <w:r>
              <w:rPr>
                <w:rFonts w:hint="eastAsia"/>
                <w:szCs w:val="21"/>
              </w:rPr>
              <w:t>1、</w:t>
            </w:r>
            <w:r>
              <w:rPr>
                <w:szCs w:val="21"/>
              </w:rPr>
              <w:t>本科以上学历；</w:t>
            </w:r>
          </w:p>
          <w:p>
            <w:pPr>
              <w:rPr>
                <w:szCs w:val="21"/>
              </w:rPr>
            </w:pPr>
            <w:r>
              <w:rPr>
                <w:szCs w:val="21"/>
              </w:rPr>
              <w:t>2、3年以上企业行政管理工作经验；</w:t>
            </w:r>
          </w:p>
          <w:p>
            <w:pPr>
              <w:rPr>
                <w:szCs w:val="21"/>
              </w:rPr>
            </w:pPr>
            <w:r>
              <w:rPr>
                <w:szCs w:val="21"/>
              </w:rPr>
              <w:t>3、精通行政管理知识，具备行政管理各项基本技能；</w:t>
            </w:r>
          </w:p>
          <w:p>
            <w:pPr>
              <w:rPr>
                <w:szCs w:val="21"/>
              </w:rPr>
            </w:pPr>
            <w:r>
              <w:rPr>
                <w:szCs w:val="21"/>
              </w:rPr>
              <w:t>4、有较强的沟通、组织、计划、领导能力，行政文字功底强；</w:t>
            </w:r>
          </w:p>
          <w:p>
            <w:pPr>
              <w:rPr>
                <w:szCs w:val="21"/>
              </w:rPr>
            </w:pPr>
            <w:r>
              <w:rPr>
                <w:szCs w:val="21"/>
              </w:rPr>
              <w:t>5、很好的服务意识和公关外联能力。</w:t>
            </w:r>
          </w:p>
          <w:p>
            <w:pPr>
              <w:rPr>
                <w:szCs w:val="21"/>
              </w:rPr>
            </w:pPr>
            <w:r>
              <w:rPr>
                <w:rFonts w:hint="eastAsia"/>
                <w:szCs w:val="21"/>
              </w:rPr>
              <w:t>6、25岁以上</w:t>
            </w:r>
          </w:p>
          <w:p>
            <w:pPr>
              <w:rPr>
                <w:szCs w:val="21"/>
              </w:rPr>
            </w:pPr>
            <w:r>
              <w:rPr>
                <w:rFonts w:hint="eastAsia"/>
                <w:szCs w:val="21"/>
              </w:rPr>
              <w:t>。。。。。。</w:t>
            </w:r>
          </w:p>
          <w:p>
            <w:pPr>
              <w:rPr>
                <w:szCs w:val="21"/>
              </w:rPr>
            </w:pPr>
            <w:r>
              <w:rPr>
                <w:rFonts w:hint="eastAsia"/>
                <w:szCs w:val="21"/>
              </w:rPr>
              <w:t>抽人员能力评价记录：</w:t>
            </w:r>
          </w:p>
          <w:p>
            <w:pPr>
              <w:rPr>
                <w:szCs w:val="21"/>
              </w:rPr>
            </w:pPr>
            <w:r>
              <w:rPr>
                <w:rFonts w:hint="eastAsia" w:ascii="宋体" w:hAnsi="宋体"/>
                <w:sz w:val="18"/>
                <w:szCs w:val="24"/>
              </w:rPr>
              <w:t>姓名：李金奎</w:t>
            </w:r>
          </w:p>
          <w:p>
            <w:pPr>
              <w:rPr>
                <w:szCs w:val="21"/>
              </w:rPr>
            </w:pPr>
            <w:r>
              <w:rPr>
                <w:rFonts w:hint="eastAsia" w:ascii="宋体" w:hAnsi="宋体"/>
                <w:sz w:val="18"/>
                <w:szCs w:val="24"/>
              </w:rPr>
              <w:t>职务：主管</w:t>
            </w:r>
          </w:p>
          <w:p>
            <w:pPr>
              <w:rPr>
                <w:rFonts w:ascii="宋体" w:hAnsi="宋体"/>
                <w:sz w:val="18"/>
                <w:szCs w:val="24"/>
              </w:rPr>
            </w:pPr>
            <w:r>
              <w:rPr>
                <w:rFonts w:hint="eastAsia" w:ascii="宋体" w:hAnsi="宋体"/>
                <w:sz w:val="18"/>
                <w:szCs w:val="24"/>
              </w:rPr>
              <w:t>教育程度</w:t>
            </w:r>
            <w:r>
              <w:rPr>
                <w:rFonts w:hint="eastAsia" w:ascii="宋体" w:hAnsi="宋体"/>
                <w:sz w:val="18"/>
                <w:szCs w:val="24"/>
              </w:rPr>
              <w:tab/>
            </w:r>
            <w:r>
              <w:rPr>
                <w:rFonts w:hint="eastAsia" w:ascii="宋体" w:hAnsi="宋体"/>
                <w:sz w:val="18"/>
                <w:szCs w:val="24"/>
              </w:rPr>
              <w:t>□初中以上 □高中以上■中专以上</w:t>
            </w:r>
          </w:p>
          <w:p>
            <w:pPr>
              <w:rPr>
                <w:rFonts w:ascii="宋体" w:hAnsi="宋体"/>
                <w:sz w:val="18"/>
                <w:szCs w:val="24"/>
              </w:rPr>
            </w:pPr>
            <w:r>
              <w:rPr>
                <w:rFonts w:hint="eastAsia" w:ascii="宋体" w:hAnsi="宋体"/>
                <w:sz w:val="18"/>
                <w:szCs w:val="24"/>
              </w:rPr>
              <w:t>工作经验</w:t>
            </w:r>
            <w:r>
              <w:rPr>
                <w:rFonts w:hint="eastAsia" w:ascii="宋体" w:hAnsi="宋体"/>
                <w:sz w:val="18"/>
                <w:szCs w:val="24"/>
              </w:rPr>
              <w:tab/>
            </w:r>
            <w:r>
              <w:rPr>
                <w:rFonts w:hint="eastAsia" w:ascii="宋体" w:hAnsi="宋体"/>
                <w:sz w:val="18"/>
                <w:szCs w:val="24"/>
              </w:rPr>
              <w:t>■丰富     □一般    □不足</w:t>
            </w:r>
          </w:p>
          <w:p>
            <w:pPr>
              <w:rPr>
                <w:rFonts w:ascii="宋体" w:hAnsi="宋体"/>
                <w:sz w:val="18"/>
                <w:szCs w:val="24"/>
              </w:rPr>
            </w:pPr>
            <w:r>
              <w:rPr>
                <w:rFonts w:hint="eastAsia" w:ascii="宋体" w:hAnsi="宋体"/>
                <w:sz w:val="18"/>
                <w:szCs w:val="24"/>
              </w:rPr>
              <w:t>岗位技能</w:t>
            </w:r>
            <w:r>
              <w:rPr>
                <w:rFonts w:hint="eastAsia" w:ascii="宋体" w:hAnsi="宋体"/>
                <w:sz w:val="18"/>
                <w:szCs w:val="24"/>
              </w:rPr>
              <w:tab/>
            </w:r>
            <w:r>
              <w:rPr>
                <w:rFonts w:hint="eastAsia" w:ascii="宋体" w:hAnsi="宋体"/>
                <w:sz w:val="18"/>
                <w:szCs w:val="24"/>
              </w:rPr>
              <w:t>■熟练     □一般    □不熟练</w:t>
            </w:r>
          </w:p>
          <w:p>
            <w:pPr>
              <w:rPr>
                <w:rFonts w:ascii="宋体" w:hAnsi="宋体"/>
                <w:sz w:val="18"/>
                <w:szCs w:val="24"/>
              </w:rPr>
            </w:pPr>
            <w:r>
              <w:rPr>
                <w:rFonts w:hint="eastAsia" w:ascii="宋体" w:hAnsi="宋体"/>
                <w:sz w:val="18"/>
                <w:szCs w:val="24"/>
              </w:rPr>
              <w:t>专业培训</w:t>
            </w:r>
            <w:r>
              <w:rPr>
                <w:rFonts w:hint="eastAsia" w:ascii="宋体" w:hAnsi="宋体"/>
                <w:sz w:val="18"/>
                <w:szCs w:val="24"/>
              </w:rPr>
              <w:tab/>
            </w:r>
            <w:r>
              <w:rPr>
                <w:rFonts w:hint="eastAsia" w:ascii="宋体" w:hAnsi="宋体"/>
                <w:sz w:val="18"/>
                <w:szCs w:val="24"/>
              </w:rPr>
              <w:t>■接受过   □没有接受过</w:t>
            </w:r>
          </w:p>
          <w:p>
            <w:pPr>
              <w:rPr>
                <w:rFonts w:ascii="宋体" w:hAnsi="宋体"/>
                <w:sz w:val="18"/>
                <w:szCs w:val="24"/>
              </w:rPr>
            </w:pPr>
            <w:r>
              <w:rPr>
                <w:rFonts w:hint="eastAsia" w:ascii="宋体" w:hAnsi="宋体"/>
                <w:sz w:val="18"/>
                <w:szCs w:val="24"/>
              </w:rPr>
              <w:t>工作态度</w:t>
            </w:r>
            <w:r>
              <w:rPr>
                <w:rFonts w:hint="eastAsia" w:ascii="宋体" w:hAnsi="宋体"/>
                <w:sz w:val="18"/>
                <w:szCs w:val="24"/>
              </w:rPr>
              <w:tab/>
            </w:r>
            <w:r>
              <w:rPr>
                <w:rFonts w:hint="eastAsia" w:ascii="宋体" w:hAnsi="宋体"/>
                <w:sz w:val="18"/>
                <w:szCs w:val="24"/>
              </w:rPr>
              <w:t>■认真负责 □一般□差</w:t>
            </w:r>
          </w:p>
          <w:p>
            <w:pPr>
              <w:rPr>
                <w:rFonts w:ascii="宋体" w:hAnsi="宋体"/>
                <w:sz w:val="18"/>
                <w:szCs w:val="24"/>
              </w:rPr>
            </w:pPr>
            <w:r>
              <w:rPr>
                <w:rFonts w:hint="eastAsia" w:ascii="宋体" w:hAnsi="宋体"/>
                <w:sz w:val="18"/>
                <w:szCs w:val="24"/>
              </w:rPr>
              <w:t>团队意识</w:t>
            </w:r>
            <w:r>
              <w:rPr>
                <w:rFonts w:hint="eastAsia" w:ascii="宋体" w:hAnsi="宋体"/>
                <w:sz w:val="18"/>
                <w:szCs w:val="24"/>
              </w:rPr>
              <w:tab/>
            </w:r>
            <w:r>
              <w:rPr>
                <w:rFonts w:hint="eastAsia" w:ascii="宋体" w:hAnsi="宋体"/>
                <w:sz w:val="18"/>
                <w:szCs w:val="24"/>
              </w:rPr>
              <w:t>■强       □一般    □差</w:t>
            </w:r>
          </w:p>
          <w:p>
            <w:pPr>
              <w:rPr>
                <w:szCs w:val="21"/>
              </w:rPr>
            </w:pPr>
            <w:r>
              <w:rPr>
                <w:rFonts w:hint="eastAsia"/>
                <w:szCs w:val="21"/>
              </w:rPr>
              <w:t>总体评价结论：胜任岗位需要</w:t>
            </w:r>
          </w:p>
          <w:p>
            <w:pPr>
              <w:rPr>
                <w:szCs w:val="21"/>
              </w:rPr>
            </w:pPr>
            <w:r>
              <w:rPr>
                <w:szCs w:val="21"/>
              </w:rPr>
              <w:t>评价人</w:t>
            </w:r>
            <w:r>
              <w:rPr>
                <w:rFonts w:hint="eastAsia"/>
                <w:szCs w:val="21"/>
              </w:rPr>
              <w:t>：张德发 日期：2019年12月15日</w:t>
            </w:r>
          </w:p>
          <w:p>
            <w:pPr>
              <w:rPr>
                <w:szCs w:val="21"/>
              </w:rPr>
            </w:pPr>
            <w:r>
              <w:rPr>
                <w:rFonts w:hint="eastAsia"/>
                <w:szCs w:val="21"/>
              </w:rPr>
              <w:t>另抽其他人员能力评价表，符合要求。</w:t>
            </w:r>
          </w:p>
          <w:p>
            <w:pPr>
              <w:rPr>
                <w:szCs w:val="21"/>
              </w:rPr>
            </w:pPr>
          </w:p>
          <w:p>
            <w:pPr>
              <w:rPr>
                <w:szCs w:val="21"/>
              </w:rPr>
            </w:pPr>
            <w:r>
              <w:rPr>
                <w:rFonts w:hint="eastAsia"/>
                <w:szCs w:val="21"/>
              </w:rPr>
              <w:t>无特种作业。</w:t>
            </w:r>
          </w:p>
          <w:p>
            <w:pPr>
              <w:rPr>
                <w:szCs w:val="21"/>
              </w:rPr>
            </w:pPr>
          </w:p>
          <w:p>
            <w:pPr>
              <w:rPr>
                <w:szCs w:val="21"/>
              </w:rPr>
            </w:pPr>
            <w:r>
              <w:rPr>
                <w:rFonts w:hint="eastAsia"/>
                <w:szCs w:val="21"/>
              </w:rPr>
              <w:t>查见《2019-2020年度培训计划》</w:t>
            </w:r>
          </w:p>
          <w:p>
            <w:pPr>
              <w:rPr>
                <w:szCs w:val="21"/>
              </w:rPr>
            </w:pPr>
            <w:r>
              <w:rPr>
                <w:rFonts w:hint="eastAsia"/>
                <w:szCs w:val="21"/>
              </w:rPr>
              <w:t>策划实施内容有管理制度培训；体系标准、文件培训、内审员培训、管理制度培训、法律法规培训、技术服务技能培训。</w:t>
            </w:r>
          </w:p>
          <w:p>
            <w:pPr>
              <w:rPr>
                <w:szCs w:val="21"/>
              </w:rPr>
            </w:pPr>
            <w:r>
              <w:rPr>
                <w:rFonts w:hint="eastAsia"/>
                <w:szCs w:val="21"/>
              </w:rPr>
              <w:t>抽查2019.11.20记录表</w:t>
            </w:r>
          </w:p>
          <w:p>
            <w:pPr>
              <w:rPr>
                <w:szCs w:val="21"/>
              </w:rPr>
            </w:pPr>
            <w:r>
              <w:rPr>
                <w:rFonts w:hint="eastAsia"/>
                <w:szCs w:val="21"/>
              </w:rPr>
              <w:t>培训内容： 产品专业知识培训</w:t>
            </w:r>
          </w:p>
          <w:p>
            <w:pPr>
              <w:rPr>
                <w:szCs w:val="21"/>
              </w:rPr>
            </w:pPr>
            <w:r>
              <w:rPr>
                <w:rFonts w:hint="eastAsia"/>
                <w:szCs w:val="21"/>
              </w:rPr>
              <w:t>培训效果评价：培训效果良好</w:t>
            </w:r>
          </w:p>
          <w:p>
            <w:pPr>
              <w:rPr>
                <w:szCs w:val="21"/>
              </w:rPr>
            </w:pPr>
            <w:r>
              <w:rPr>
                <w:rFonts w:hint="eastAsia"/>
                <w:szCs w:val="21"/>
              </w:rPr>
              <w:t>评价人/日期：张德发2019.11.21</w:t>
            </w:r>
          </w:p>
          <w:p>
            <w:pPr>
              <w:rPr>
                <w:szCs w:val="21"/>
              </w:rPr>
            </w:pPr>
          </w:p>
          <w:p>
            <w:pPr>
              <w:rPr>
                <w:szCs w:val="21"/>
              </w:rPr>
            </w:pPr>
            <w:r>
              <w:rPr>
                <w:rFonts w:hint="eastAsia"/>
                <w:szCs w:val="21"/>
              </w:rPr>
              <w:t>抽查</w:t>
            </w:r>
            <w:r>
              <w:rPr>
                <w:szCs w:val="21"/>
              </w:rPr>
              <w:t>2019-</w:t>
            </w:r>
            <w:r>
              <w:rPr>
                <w:rFonts w:hint="eastAsia"/>
                <w:szCs w:val="21"/>
              </w:rPr>
              <w:t>12</w:t>
            </w:r>
            <w:r>
              <w:rPr>
                <w:szCs w:val="21"/>
              </w:rPr>
              <w:t>-5</w:t>
            </w:r>
            <w:r>
              <w:rPr>
                <w:rFonts w:hint="eastAsia"/>
                <w:szCs w:val="21"/>
              </w:rPr>
              <w:t>记录表</w:t>
            </w:r>
          </w:p>
          <w:p>
            <w:pPr>
              <w:rPr>
                <w:szCs w:val="21"/>
              </w:rPr>
            </w:pPr>
            <w:r>
              <w:rPr>
                <w:rFonts w:hint="eastAsia"/>
                <w:szCs w:val="21"/>
              </w:rPr>
              <w:t>培训内容摘要：内审技巧</w:t>
            </w:r>
          </w:p>
          <w:p>
            <w:pPr>
              <w:rPr>
                <w:szCs w:val="21"/>
              </w:rPr>
            </w:pPr>
            <w:r>
              <w:rPr>
                <w:rFonts w:hint="eastAsia"/>
                <w:szCs w:val="21"/>
              </w:rPr>
              <w:t>培训效果评价：培训效果良好</w:t>
            </w:r>
          </w:p>
          <w:p>
            <w:pPr>
              <w:rPr>
                <w:szCs w:val="21"/>
              </w:rPr>
            </w:pPr>
            <w:r>
              <w:rPr>
                <w:rFonts w:hint="eastAsia"/>
                <w:szCs w:val="21"/>
              </w:rPr>
              <w:t>评价人/日期：张德发</w:t>
            </w:r>
            <w:r>
              <w:rPr>
                <w:szCs w:val="21"/>
              </w:rPr>
              <w:t>2019-</w:t>
            </w:r>
            <w:r>
              <w:rPr>
                <w:rFonts w:hint="eastAsia"/>
                <w:szCs w:val="21"/>
              </w:rPr>
              <w:t>12</w:t>
            </w:r>
            <w:r>
              <w:rPr>
                <w:szCs w:val="21"/>
              </w:rPr>
              <w:t>-5</w:t>
            </w:r>
          </w:p>
          <w:p>
            <w:pPr>
              <w:rPr>
                <w:szCs w:val="21"/>
              </w:rPr>
            </w:pP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微信抽查一名员工，询问公司质量方针和目标，及对方针的了解，能够正确回答。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2）外部沟通：a)与供方沟通采购产品信息，产品质量和交货信息等；b)与顾客沟通产品信息信息、产品质量、交付情况和服务方面等；c)与当地政府主管部门进行交流沟通。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执行公司《文件控制程序》《记录控制程序》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查：公司质量《管理手册》、《程序文件》为依据GB/T19001-2016版编制，于2019年09月15日发布实施，目前版本为A版。</w:t>
            </w:r>
          </w:p>
          <w:p>
            <w:pPr>
              <w:rPr>
                <w:szCs w:val="21"/>
              </w:rPr>
            </w:pPr>
            <w:r>
              <w:rPr>
                <w:rFonts w:hint="eastAsia"/>
                <w:szCs w:val="21"/>
              </w:rPr>
              <w:t>由管理者代表审核，总经理批准后发布。</w:t>
            </w:r>
          </w:p>
          <w:p>
            <w:pPr>
              <w:rPr>
                <w:szCs w:val="21"/>
              </w:rPr>
            </w:pPr>
            <w:r>
              <w:rPr>
                <w:rFonts w:hint="eastAsia"/>
                <w:szCs w:val="21"/>
              </w:rPr>
              <w:t xml:space="preserve">查：“文件发放/回收记录”，内容涵盖：序号、文件名称、编号、发放记录、回收记录等。 </w:t>
            </w:r>
          </w:p>
          <w:p>
            <w:pPr>
              <w:rPr>
                <w:szCs w:val="21"/>
              </w:rPr>
            </w:pPr>
            <w:r>
              <w:rPr>
                <w:rFonts w:hint="eastAsia"/>
                <w:szCs w:val="21"/>
              </w:rPr>
              <w:t>质量手册、程序文件、管理文件已发放各部门，有签收部门确认。</w:t>
            </w:r>
          </w:p>
          <w:p>
            <w:pPr>
              <w:rPr>
                <w:szCs w:val="21"/>
              </w:rPr>
            </w:pPr>
            <w:r>
              <w:rPr>
                <w:rFonts w:hint="eastAsia"/>
                <w:szCs w:val="21"/>
              </w:rPr>
              <w:t>规定对所有失效文件，从使用场所回收并填写《文件销毁申请单》经总经理批准后要加盖“作废”印章，统一销毁。</w:t>
            </w:r>
          </w:p>
          <w:p>
            <w:pPr>
              <w:rPr>
                <w:szCs w:val="21"/>
              </w:rPr>
            </w:pPr>
            <w:r>
              <w:rPr>
                <w:rFonts w:hint="eastAsia"/>
                <w:szCs w:val="21"/>
              </w:rPr>
              <w:t>文件更改采用局部修改、换页、换版等方式。</w:t>
            </w:r>
          </w:p>
          <w:p>
            <w:pPr>
              <w:rPr>
                <w:szCs w:val="21"/>
              </w:rPr>
            </w:pPr>
            <w:r>
              <w:rPr>
                <w:rFonts w:hint="eastAsia"/>
                <w:szCs w:val="21"/>
              </w:rPr>
              <w:t>查：有“外来文件清单”记录了《产品质量法》等外来文件，控制分发，有专人负责。</w:t>
            </w:r>
          </w:p>
          <w:p>
            <w:pPr>
              <w:rPr>
                <w:szCs w:val="21"/>
              </w:rPr>
            </w:pPr>
            <w:r>
              <w:rPr>
                <w:rFonts w:hint="eastAsia"/>
                <w:szCs w:val="21"/>
              </w:rPr>
              <w:t>已建立“记录清单”内容含盖：序号、记录名称、记录编号、保存期限。</w:t>
            </w:r>
          </w:p>
          <w:p>
            <w:pPr>
              <w:rPr>
                <w:szCs w:val="21"/>
              </w:rPr>
            </w:pPr>
            <w:r>
              <w:rPr>
                <w:rFonts w:hint="eastAsia"/>
                <w:szCs w:val="21"/>
              </w:rPr>
              <w:t>微信查看，文件、记录保持清晰，保存完好。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外部提供过程、产品和服务的控制</w:t>
            </w:r>
          </w:p>
          <w:p>
            <w:pPr>
              <w:tabs>
                <w:tab w:val="left" w:pos="7380"/>
              </w:tabs>
              <w:rPr>
                <w:rFonts w:ascii="宋体" w:hAnsi="宋体"/>
                <w:szCs w:val="21"/>
              </w:rPr>
            </w:pPr>
          </w:p>
          <w:p>
            <w:pPr>
              <w:rPr>
                <w:rFonts w:ascii="宋体" w:hAnsi="宋体"/>
                <w:szCs w:val="21"/>
              </w:rPr>
            </w:pPr>
          </w:p>
        </w:tc>
        <w:tc>
          <w:tcPr>
            <w:tcW w:w="960" w:type="dxa"/>
          </w:tcPr>
          <w:p>
            <w:pPr>
              <w:rPr>
                <w:rFonts w:ascii="宋体" w:hAnsi="宋体"/>
                <w:szCs w:val="21"/>
              </w:rPr>
            </w:pPr>
            <w:r>
              <w:rPr>
                <w:rFonts w:hint="eastAsia" w:ascii="宋体" w:hAnsi="宋体"/>
                <w:szCs w:val="21"/>
              </w:rPr>
              <w:t>Q8.4.1,</w:t>
            </w:r>
          </w:p>
          <w:p>
            <w:pPr>
              <w:rPr>
                <w:rFonts w:ascii="宋体" w:hAnsi="宋体"/>
                <w:szCs w:val="21"/>
              </w:rPr>
            </w:pPr>
            <w:r>
              <w:rPr>
                <w:rFonts w:hint="eastAsia" w:ascii="宋体" w:hAnsi="宋体"/>
                <w:szCs w:val="21"/>
              </w:rPr>
              <w:t>8.4.2</w:t>
            </w:r>
          </w:p>
        </w:tc>
        <w:tc>
          <w:tcPr>
            <w:tcW w:w="10004" w:type="dxa"/>
          </w:tcPr>
          <w:p>
            <w:pPr>
              <w:tabs>
                <w:tab w:val="left" w:pos="7380"/>
              </w:tabs>
              <w:rPr>
                <w:rFonts w:hint="eastAsia" w:ascii="宋体" w:hAnsi="宋体"/>
                <w:szCs w:val="21"/>
              </w:rPr>
            </w:pPr>
            <w:r>
              <w:rPr>
                <w:rFonts w:hint="eastAsia" w:ascii="宋体" w:hAnsi="宋体"/>
                <w:szCs w:val="21"/>
              </w:rPr>
              <w:t>微信沟通，并通过微信传输所需记录：</w:t>
            </w:r>
          </w:p>
          <w:p>
            <w:pPr>
              <w:tabs>
                <w:tab w:val="left" w:pos="7380"/>
              </w:tabs>
              <w:rPr>
                <w:rFonts w:ascii="宋体" w:hAnsi="宋体"/>
                <w:szCs w:val="21"/>
                <w:lang w:val="en-GB"/>
              </w:rPr>
            </w:pPr>
            <w:r>
              <w:rPr>
                <w:rFonts w:hint="eastAsia" w:ascii="宋体" w:hAnsi="宋体"/>
                <w:szCs w:val="21"/>
              </w:rPr>
              <w:t>通过供方调查评审的形式，对外部提供过程的供方相关信息进行调查和确认。</w:t>
            </w:r>
          </w:p>
          <w:p>
            <w:pPr>
              <w:rPr>
                <w:szCs w:val="21"/>
              </w:rPr>
            </w:pPr>
            <w:r>
              <w:rPr>
                <w:rFonts w:hint="eastAsia" w:ascii="宋体" w:hAnsi="宋体" w:cs="Tahoma"/>
                <w:bCs/>
                <w:szCs w:val="21"/>
              </w:rPr>
              <w:t>提供《合格供方名录》，</w:t>
            </w:r>
            <w:r>
              <w:rPr>
                <w:rFonts w:hint="eastAsia"/>
                <w:szCs w:val="21"/>
              </w:rPr>
              <w:t>公司现有“</w:t>
            </w:r>
            <w:r>
              <w:rPr>
                <w:rFonts w:hint="eastAsia"/>
              </w:rPr>
              <w:t>戴尔/华为、京东商城</w:t>
            </w:r>
            <w:r>
              <w:rPr>
                <w:rFonts w:hint="eastAsia"/>
                <w:szCs w:val="21"/>
              </w:rPr>
              <w:t>”等合格供方。</w:t>
            </w:r>
          </w:p>
          <w:p>
            <w:pPr>
              <w:rPr>
                <w:rFonts w:hint="default" w:eastAsia="宋体"/>
                <w:lang w:val="en-US" w:eastAsia="zh-CN"/>
              </w:rPr>
            </w:pPr>
            <w:r>
              <w:rPr>
                <w:rFonts w:hint="eastAsia"/>
              </w:rPr>
              <w:t>主要采购物资：办公用品</w:t>
            </w:r>
            <w:r>
              <w:rPr>
                <w:rFonts w:hint="eastAsia"/>
                <w:lang w:eastAsia="zh-CN"/>
              </w:rPr>
              <w:t>、</w:t>
            </w:r>
            <w:r>
              <w:rPr>
                <w:rFonts w:hint="eastAsia"/>
                <w:lang w:val="en-US" w:eastAsia="zh-CN"/>
              </w:rPr>
              <w:t>清洗机器人等</w:t>
            </w:r>
          </w:p>
          <w:p>
            <w:pPr>
              <w:rPr>
                <w:rFonts w:ascii="宋体" w:hAnsi="宋体" w:cs="Tahoma"/>
                <w:bCs/>
                <w:szCs w:val="21"/>
              </w:rPr>
            </w:pPr>
            <w:r>
              <w:rPr>
                <w:rFonts w:hint="eastAsia"/>
              </w:rPr>
              <w:t>抽《供方评定记录表》</w:t>
            </w:r>
            <w:bookmarkStart w:id="2" w:name="_GoBack"/>
            <w:bookmarkEnd w:id="2"/>
          </w:p>
          <w:p>
            <w:r>
              <w:rPr>
                <w:rFonts w:hint="eastAsia" w:ascii="宋体" w:hAnsi="宋体" w:cs="Tahoma"/>
                <w:bCs/>
                <w:szCs w:val="21"/>
              </w:rPr>
              <w:t>供方：</w:t>
            </w:r>
            <w:r>
              <w:rPr>
                <w:rFonts w:hint="eastAsia"/>
              </w:rPr>
              <w:t>戴尔/华为</w:t>
            </w:r>
            <w:r>
              <w:rPr>
                <w:rFonts w:hint="eastAsia" w:ascii="宋体" w:hAnsi="宋体" w:cs="Tahoma"/>
                <w:bCs/>
                <w:szCs w:val="21"/>
              </w:rPr>
              <w:t xml:space="preserve">  供应产品：电脑</w:t>
            </w:r>
          </w:p>
          <w:p>
            <w:pPr>
              <w:rPr>
                <w:rFonts w:hint="eastAsia"/>
              </w:rPr>
            </w:pPr>
            <w:r>
              <w:rPr>
                <w:rFonts w:hint="eastAsia" w:ascii="宋体" w:hAnsi="宋体" w:cs="Tahoma"/>
                <w:bCs/>
                <w:szCs w:val="21"/>
              </w:rPr>
              <w:t xml:space="preserve">       </w:t>
            </w:r>
            <w:r>
              <w:rPr>
                <w:rFonts w:hint="eastAsia"/>
              </w:rPr>
              <w:t>京东商城           办公用品</w:t>
            </w:r>
          </w:p>
          <w:p>
            <w:pPr>
              <w:pStyle w:val="2"/>
              <w:rPr>
                <w:rFonts w:hint="default"/>
                <w:sz w:val="21"/>
                <w:szCs w:val="21"/>
                <w:lang w:val="en-US"/>
              </w:rPr>
            </w:pPr>
            <w:r>
              <w:rPr>
                <w:rFonts w:hint="eastAsia"/>
                <w:sz w:val="21"/>
                <w:szCs w:val="21"/>
                <w:lang w:val="en-US" w:eastAsia="zh-CN"/>
              </w:rPr>
              <w:t>上海易则智能科技有限公司   清洗机器人及控制系统</w:t>
            </w:r>
          </w:p>
          <w:p>
            <w:pPr>
              <w:rPr>
                <w:rFonts w:ascii="宋体" w:hAnsi="宋体" w:cs="Tahoma"/>
                <w:bCs/>
                <w:szCs w:val="21"/>
              </w:rPr>
            </w:pPr>
            <w:r>
              <w:rPr>
                <w:rFonts w:hint="eastAsia"/>
              </w:rPr>
              <w:t>。。。。。。。</w:t>
            </w:r>
          </w:p>
          <w:p>
            <w:r>
              <w:rPr>
                <w:rFonts w:hint="eastAsia"/>
              </w:rPr>
              <w:t>评价内容有供方资质、产品质量等</w:t>
            </w:r>
            <w:r>
              <w:rPr>
                <w:rFonts w:hint="eastAsia"/>
                <w:lang w:eastAsia="zh-CN"/>
              </w:rPr>
              <w:t>，</w:t>
            </w:r>
            <w:r>
              <w:rPr>
                <w:rFonts w:hint="eastAsia"/>
                <w:lang w:val="en-US" w:eastAsia="zh-CN"/>
              </w:rPr>
              <w:t>未见</w:t>
            </w:r>
            <w:r>
              <w:rPr>
                <w:rFonts w:hint="eastAsia"/>
                <w:sz w:val="21"/>
                <w:szCs w:val="21"/>
                <w:lang w:val="en-US" w:eastAsia="zh-CN"/>
              </w:rPr>
              <w:t>清洗机器人及控制系统供方上海易则智能科技有限公司进行评价的相关证据，已开不符合</w:t>
            </w:r>
          </w:p>
        </w:tc>
        <w:tc>
          <w:tcPr>
            <w:tcW w:w="1585" w:type="dxa"/>
          </w:tcPr>
          <w:p>
            <w:pPr>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提供给外部供方的信息</w:t>
            </w:r>
          </w:p>
          <w:p>
            <w:pPr>
              <w:rPr>
                <w:rFonts w:ascii="宋体" w:hAnsi="宋体"/>
                <w:szCs w:val="21"/>
              </w:rPr>
            </w:pPr>
          </w:p>
        </w:tc>
        <w:tc>
          <w:tcPr>
            <w:tcW w:w="960" w:type="dxa"/>
          </w:tcPr>
          <w:p>
            <w:pPr>
              <w:rPr>
                <w:rFonts w:ascii="宋体" w:hAnsi="宋体"/>
                <w:szCs w:val="21"/>
              </w:rPr>
            </w:pPr>
            <w:r>
              <w:rPr>
                <w:rFonts w:hint="eastAsia" w:ascii="宋体" w:hAnsi="宋体"/>
                <w:szCs w:val="21"/>
              </w:rPr>
              <w:t>Q8.4.3</w:t>
            </w:r>
          </w:p>
        </w:tc>
        <w:tc>
          <w:tcPr>
            <w:tcW w:w="10004" w:type="dxa"/>
          </w:tcPr>
          <w:p>
            <w:r>
              <w:rPr>
                <w:rFonts w:hint="eastAsia"/>
              </w:rPr>
              <w:t>查采购合同</w:t>
            </w:r>
          </w:p>
          <w:p>
            <w:r>
              <w:rPr>
                <w:rFonts w:hint="eastAsia"/>
              </w:rPr>
              <w:t>供方：</w:t>
            </w:r>
            <w:r>
              <w:rPr>
                <w:rFonts w:hint="eastAsia" w:ascii="宋体" w:hAnsi="宋体"/>
                <w:sz w:val="22"/>
                <w:szCs w:val="22"/>
              </w:rPr>
              <w:t>京东</w:t>
            </w:r>
          </w:p>
          <w:p>
            <w:r>
              <w:rPr>
                <w:rFonts w:hint="eastAsia"/>
              </w:rPr>
              <w:t>采购时间：</w:t>
            </w:r>
            <w:r>
              <w:rPr>
                <w:rFonts w:hint="eastAsia" w:ascii="宋体" w:hAnsi="宋体"/>
                <w:sz w:val="22"/>
                <w:szCs w:val="22"/>
              </w:rPr>
              <w:t>2019/12/10</w:t>
            </w:r>
          </w:p>
          <w:p>
            <w:r>
              <w:rPr>
                <w:rFonts w:hint="eastAsia"/>
              </w:rPr>
              <w:t>产品主要是：</w:t>
            </w:r>
            <w:r>
              <w:rPr>
                <w:rFonts w:hint="eastAsia" w:ascii="宋体" w:hAnsi="宋体"/>
                <w:sz w:val="22"/>
                <w:szCs w:val="22"/>
              </w:rPr>
              <w:t>A4纸、笔等</w:t>
            </w:r>
          </w:p>
          <w:p>
            <w:r>
              <w:rPr>
                <w:rFonts w:hint="eastAsia"/>
              </w:rPr>
              <w:t>采购单写明了产品及数量，由总经理签字后执行采购。</w:t>
            </w:r>
          </w:p>
          <w:p/>
          <w:p>
            <w:r>
              <w:rPr>
                <w:rFonts w:hint="eastAsia"/>
              </w:rPr>
              <w:t>采购信息明确，均保存完好，符合要求。</w:t>
            </w:r>
          </w:p>
          <w:p/>
          <w:p>
            <w:r>
              <w:rPr>
                <w:rFonts w:hint="eastAsia"/>
              </w:rPr>
              <w:t>其他采购基本均在京东上进行，到货后按订单进行核对，未出现过不符合。</w:t>
            </w:r>
          </w:p>
          <w:p>
            <w:pPr>
              <w:rPr>
                <w:rFonts w:ascii="宋体" w:hAnsi="宋体"/>
                <w:szCs w:val="21"/>
                <w:highlight w:val="yellow"/>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监视、测量、分析和评价</w:t>
            </w:r>
          </w:p>
          <w:p>
            <w:pPr>
              <w:rPr>
                <w:szCs w:val="21"/>
              </w:rPr>
            </w:pPr>
            <w:r>
              <w:rPr>
                <w:rFonts w:hint="eastAsia"/>
                <w:szCs w:val="21"/>
              </w:rPr>
              <w:t>总则</w:t>
            </w:r>
          </w:p>
        </w:tc>
        <w:tc>
          <w:tcPr>
            <w:tcW w:w="960" w:type="dxa"/>
            <w:vAlign w:val="center"/>
          </w:tcPr>
          <w:p>
            <w:pPr>
              <w:rPr>
                <w:szCs w:val="21"/>
              </w:rPr>
            </w:pPr>
            <w:r>
              <w:rPr>
                <w:szCs w:val="21"/>
              </w:rPr>
              <w:t>9.1.1</w:t>
            </w:r>
          </w:p>
        </w:tc>
        <w:tc>
          <w:tcPr>
            <w:tcW w:w="10004" w:type="dxa"/>
            <w:vAlign w:val="center"/>
          </w:tcPr>
          <w:p>
            <w:pPr>
              <w:rPr>
                <w:szCs w:val="21"/>
              </w:rPr>
            </w:pPr>
            <w:r>
              <w:rPr>
                <w:rFonts w:hint="eastAsia"/>
                <w:szCs w:val="21"/>
              </w:rPr>
              <w:t xml:space="preserve">公司确定的需要监视和测量的对象包括：服务的符合性、质量管理体系的适宜性、充分性、有效性、质量管理体系绩效、顾客满意等。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szCs w:val="21"/>
              </w:rPr>
            </w:pPr>
            <w:r>
              <w:rPr>
                <w:rFonts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查质量目标统计表，目标均完成。</w:t>
            </w:r>
          </w:p>
          <w:p>
            <w:pPr>
              <w:rPr>
                <w:szCs w:val="21"/>
              </w:rPr>
            </w:pPr>
            <w:r>
              <w:rPr>
                <w:rFonts w:hint="eastAsia"/>
                <w:szCs w:val="21"/>
              </w:rPr>
              <w:t>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rPr>
                <w:szCs w:val="21"/>
              </w:rPr>
            </w:pPr>
            <w:r>
              <w:rPr>
                <w:rFonts w:hint="eastAsia"/>
                <w:szCs w:val="21"/>
              </w:rPr>
              <w:t>内审时间：2019年12月15日。</w:t>
            </w:r>
          </w:p>
          <w:p>
            <w:pPr>
              <w:rPr>
                <w:szCs w:val="21"/>
              </w:rPr>
            </w:pPr>
            <w:r>
              <w:rPr>
                <w:rFonts w:hint="eastAsia"/>
                <w:szCs w:val="21"/>
              </w:rPr>
              <w:t>依据GB/T19001-2016版标准，质量管理手册和体系其他文件。计划由总经理批准后实施。</w:t>
            </w:r>
          </w:p>
          <w:p>
            <w:pPr>
              <w:rPr>
                <w:szCs w:val="21"/>
              </w:rPr>
            </w:pPr>
            <w:r>
              <w:rPr>
                <w:rFonts w:hint="eastAsia"/>
                <w:szCs w:val="21"/>
              </w:rPr>
              <w:t xml:space="preserve">公司按计划实施了内审。提供了内审员任命书，写明了内审员任职要求及审核要求。内审员的安排考虑了审核过程的客观性和公正性，没有发现自己审核本部门的情况。  </w:t>
            </w:r>
          </w:p>
          <w:p>
            <w:pPr>
              <w:rPr>
                <w:szCs w:val="21"/>
              </w:rPr>
            </w:pPr>
            <w:r>
              <w:rPr>
                <w:rFonts w:hint="eastAsia"/>
                <w:szCs w:val="21"/>
              </w:rPr>
              <w:t>提供了内审检查表。内审不符合1项，已整改验收合格。</w:t>
            </w:r>
          </w:p>
          <w:p>
            <w:pPr>
              <w:rPr>
                <w:szCs w:val="21"/>
              </w:rPr>
            </w:pPr>
            <w:r>
              <w:rPr>
                <w:rFonts w:hint="eastAsia"/>
                <w:szCs w:val="21"/>
              </w:rPr>
              <w:t>内审报告显示本公司的质量体系均运行良好。</w:t>
            </w:r>
          </w:p>
          <w:p>
            <w:pPr>
              <w:rPr>
                <w:szCs w:val="21"/>
              </w:rPr>
            </w:pPr>
          </w:p>
        </w:tc>
        <w:tc>
          <w:tcPr>
            <w:tcW w:w="1585" w:type="dxa"/>
          </w:tcPr>
          <w:p>
            <w:pPr>
              <w:rPr>
                <w:szCs w:val="21"/>
              </w:rPr>
            </w:pPr>
            <w:r>
              <w:rPr>
                <w:rFonts w:hint="eastAsia"/>
                <w:szCs w:val="21"/>
              </w:rPr>
              <w:t>Y</w:t>
            </w:r>
          </w:p>
        </w:tc>
      </w:tr>
    </w:tbl>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受审核部门：技术部      主管领导/陪同人员</w:t>
            </w:r>
            <w:r>
              <w:rPr>
                <w:rFonts w:asciiTheme="minorEastAsia" w:hAnsiTheme="minorEastAsia" w:eastAsiaTheme="minorEastAsia"/>
                <w:szCs w:val="21"/>
              </w:rPr>
              <w:t xml:space="preserve"> </w:t>
            </w:r>
            <w:r>
              <w:rPr>
                <w:rFonts w:hint="eastAsia" w:asciiTheme="minorEastAsia" w:hAnsiTheme="minorEastAsia" w:eastAsiaTheme="minorEastAsia"/>
                <w:szCs w:val="21"/>
              </w:rPr>
              <w:t>：马金锐/李金奎</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审核员：朱晓丽   审核时间：2020年4月27-28日</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审核条款5.3，6.2，7.1.5  8.1，8.2  8.3  8.5，8.6，8.7  10.2</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职责和权限</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5.3</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部门主要职责如下： </w:t>
            </w:r>
          </w:p>
          <w:p>
            <w:pPr>
              <w:rPr>
                <w:rFonts w:asciiTheme="minorEastAsia" w:hAnsiTheme="minorEastAsia" w:eastAsiaTheme="minorEastAsia"/>
                <w:szCs w:val="21"/>
              </w:rPr>
            </w:pPr>
            <w:r>
              <w:rPr>
                <w:rFonts w:hint="eastAsia" w:asciiTheme="minorEastAsia" w:hAnsiTheme="minorEastAsia" w:eastAsiaTheme="minorEastAsia"/>
                <w:szCs w:val="21"/>
              </w:rPr>
              <w:t>销售合同或订单的签订及评审组织；</w:t>
            </w:r>
          </w:p>
          <w:p>
            <w:pPr>
              <w:rPr>
                <w:rFonts w:asciiTheme="minorEastAsia" w:hAnsiTheme="minorEastAsia" w:eastAsiaTheme="minorEastAsia"/>
                <w:szCs w:val="21"/>
              </w:rPr>
            </w:pPr>
            <w:r>
              <w:rPr>
                <w:rFonts w:hint="eastAsia" w:asciiTheme="minorEastAsia" w:hAnsiTheme="minorEastAsia" w:eastAsiaTheme="minorEastAsia"/>
                <w:szCs w:val="21"/>
              </w:rPr>
              <w:t>开拓市场，按客户要求提供合格的产品</w:t>
            </w:r>
          </w:p>
          <w:p>
            <w:pPr>
              <w:rPr>
                <w:rFonts w:asciiTheme="minorEastAsia" w:hAnsiTheme="minorEastAsia" w:eastAsiaTheme="minorEastAsia"/>
                <w:szCs w:val="21"/>
              </w:rPr>
            </w:pPr>
            <w:r>
              <w:rPr>
                <w:rFonts w:hint="eastAsia" w:asciiTheme="minorEastAsia" w:hAnsiTheme="minorEastAsia" w:eastAsiaTheme="minorEastAsia"/>
                <w:szCs w:val="21"/>
              </w:rPr>
              <w:t>顾客或外部供方的财产的识别和保护</w:t>
            </w:r>
          </w:p>
          <w:p>
            <w:pPr>
              <w:rPr>
                <w:rFonts w:asciiTheme="minorEastAsia" w:hAnsiTheme="minorEastAsia" w:eastAsiaTheme="minorEastAsia"/>
                <w:szCs w:val="21"/>
              </w:rPr>
            </w:pPr>
            <w:r>
              <w:rPr>
                <w:rFonts w:hint="eastAsia" w:asciiTheme="minorEastAsia" w:hAnsiTheme="minorEastAsia" w:eastAsiaTheme="minorEastAsia"/>
                <w:szCs w:val="21"/>
              </w:rPr>
              <w:t>顾客满意度调查和分析；</w:t>
            </w:r>
          </w:p>
          <w:p>
            <w:pPr>
              <w:rPr>
                <w:rFonts w:asciiTheme="minorEastAsia" w:hAnsiTheme="minorEastAsia" w:eastAsiaTheme="minorEastAsia"/>
                <w:szCs w:val="21"/>
              </w:rPr>
            </w:pPr>
            <w:r>
              <w:rPr>
                <w:rFonts w:hint="eastAsia" w:asciiTheme="minorEastAsia" w:hAnsiTheme="minorEastAsia" w:eastAsiaTheme="minorEastAsia"/>
                <w:szCs w:val="21"/>
              </w:rPr>
              <w:t>服务过程控制、过程的监视和测量等等</w:t>
            </w:r>
          </w:p>
          <w:p>
            <w:pPr>
              <w:rPr>
                <w:rFonts w:asciiTheme="minorEastAsia" w:hAnsiTheme="minorEastAsia" w:eastAsiaTheme="minorEastAsia"/>
                <w:szCs w:val="21"/>
              </w:rPr>
            </w:pPr>
            <w:r>
              <w:rPr>
                <w:rFonts w:hint="eastAsia" w:asciiTheme="minorEastAsia" w:hAnsiTheme="minorEastAsia" w:eastAsiaTheme="minorEastAsia"/>
                <w:szCs w:val="21"/>
              </w:rPr>
              <w:t>负责人了解自己的职责，符合要求。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质量</w:t>
            </w:r>
          </w:p>
          <w:p>
            <w:pPr>
              <w:rPr>
                <w:rFonts w:asciiTheme="minorEastAsia" w:hAnsiTheme="minorEastAsia" w:eastAsiaTheme="minorEastAsia"/>
                <w:szCs w:val="21"/>
              </w:rPr>
            </w:pPr>
            <w:r>
              <w:rPr>
                <w:rFonts w:hint="eastAsia" w:asciiTheme="minorEastAsia" w:hAnsiTheme="minorEastAsia" w:eastAsiaTheme="minorEastAsia"/>
                <w:szCs w:val="21"/>
              </w:rPr>
              <w:t>目标</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6.2</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分解目标及考核情况</w:t>
            </w:r>
          </w:p>
          <w:p>
            <w:pPr>
              <w:rPr>
                <w:rFonts w:asciiTheme="minorEastAsia" w:hAnsiTheme="minorEastAsia" w:eastAsiaTheme="minorEastAsia"/>
                <w:szCs w:val="21"/>
              </w:rPr>
            </w:pPr>
            <w:r>
              <w:rPr>
                <w:rFonts w:hint="eastAsia" w:asciiTheme="minorEastAsia" w:hAnsiTheme="minorEastAsia" w:eastAsiaTheme="minorEastAsia"/>
                <w:szCs w:val="21"/>
              </w:rPr>
              <w:t>1.合同评审率100%；（评审合同数/签订合同总数*100%）</w:t>
            </w:r>
          </w:p>
          <w:p>
            <w:pP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 xml:space="preserve"> 技术服务合格率98%；（技术服务合格数/技术服务总数*100%）</w:t>
            </w:r>
          </w:p>
          <w:p>
            <w:pPr>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、技术服务按时完成率98%；（技术服务按时完成次数/技术服务总数*100%）</w:t>
            </w:r>
          </w:p>
          <w:p>
            <w:pPr>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顾客满意率96%以上（满意度调查分数/总分数*100%）</w:t>
            </w:r>
          </w:p>
          <w:p>
            <w:pPr>
              <w:rPr>
                <w:rFonts w:asciiTheme="minorEastAsia" w:hAnsiTheme="minorEastAsia" w:eastAsiaTheme="minorEastAsia"/>
                <w:szCs w:val="21"/>
              </w:rPr>
            </w:pPr>
            <w:r>
              <w:rPr>
                <w:rFonts w:hint="eastAsia" w:asciiTheme="minorEastAsia" w:hAnsiTheme="minorEastAsia" w:eastAsiaTheme="minorEastAsia"/>
                <w:szCs w:val="21"/>
              </w:rPr>
              <w:t>2019年4季度-2020年1季度目标完成情况：均完成。</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监视和测量工具</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7.1.5</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微信沟通企业经营业务为服务性质，公司目前的监视和测量工具主要是《服务管理制度》《服务过程检验规范》和《顾客满意情况调查表》等，通过表格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运行策划和控制</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8.1</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公司针对服务的特点进行了如下策划：</w:t>
            </w:r>
          </w:p>
          <w:p>
            <w:pPr>
              <w:rPr>
                <w:rFonts w:asciiTheme="minorEastAsia" w:hAnsiTheme="minorEastAsia" w:eastAsiaTheme="minorEastAsia"/>
                <w:szCs w:val="21"/>
              </w:rPr>
            </w:pPr>
            <w:r>
              <w:rPr>
                <w:rFonts w:hint="eastAsia" w:asciiTheme="minorEastAsia" w:hAnsiTheme="minorEastAsia" w:eastAsiaTheme="minorEastAsia"/>
                <w:szCs w:val="21"/>
              </w:rPr>
              <w:t>一、策划了流程：</w:t>
            </w:r>
          </w:p>
          <w:p>
            <w:pPr>
              <w:ind w:right="-8" w:rightChars="-4"/>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服务实现过程：</w:t>
            </w:r>
            <w:r>
              <w:rPr>
                <w:rFonts w:hint="eastAsia" w:cs="宋体" w:asciiTheme="minorEastAsia" w:hAnsiTheme="minorEastAsia" w:eastAsiaTheme="minorEastAsia"/>
                <w:bCs/>
                <w:szCs w:val="21"/>
                <w:lang w:val="zh-CN"/>
              </w:rPr>
              <w:t>客户需求沟通—制定推广方案—推广的准备—实施技术推介（广告、讲解、电子版演示）—后期跟踪服务</w:t>
            </w:r>
          </w:p>
          <w:p>
            <w:pPr>
              <w:rPr>
                <w:rFonts w:asciiTheme="minorEastAsia" w:hAnsiTheme="minorEastAsia" w:eastAsiaTheme="minorEastAsia"/>
                <w:szCs w:val="21"/>
              </w:rPr>
            </w:pPr>
            <w:r>
              <w:rPr>
                <w:rFonts w:hint="eastAsia" w:asciiTheme="minorEastAsia" w:hAnsiTheme="minorEastAsia" w:eastAsiaTheme="minorEastAsia"/>
                <w:szCs w:val="21"/>
              </w:rPr>
              <w:t>二、确定了相应的质量目标，目标基本合理、可测量、可达到。</w:t>
            </w:r>
          </w:p>
          <w:p>
            <w:pPr>
              <w:rPr>
                <w:rFonts w:asciiTheme="minorEastAsia" w:hAnsiTheme="minorEastAsia" w:eastAsiaTheme="minorEastAsia"/>
                <w:szCs w:val="21"/>
              </w:rPr>
            </w:pPr>
            <w:r>
              <w:rPr>
                <w:rFonts w:hint="eastAsia" w:asciiTheme="minorEastAsia" w:hAnsiTheme="minorEastAsia" w:eastAsiaTheme="minorEastAsia"/>
                <w:szCs w:val="21"/>
              </w:rPr>
              <w:t>三、策划了相关文件：CECS 418-2015太阳能光伏发电系统与建筑一体化技术规程DB11/T 1401-2017太阳能光伏发电系统数据采集及传输系统技术条件DB33/ 1106-2015建筑太阳能光伏系统应用技术规程等及客户要求；</w:t>
            </w:r>
          </w:p>
          <w:p>
            <w:pPr>
              <w:rPr>
                <w:rFonts w:asciiTheme="minorEastAsia" w:hAnsiTheme="minorEastAsia" w:eastAsiaTheme="minorEastAsia"/>
                <w:szCs w:val="21"/>
              </w:rPr>
            </w:pPr>
            <w:r>
              <w:rPr>
                <w:rFonts w:hint="eastAsia" w:asciiTheme="minorEastAsia" w:hAnsiTheme="minorEastAsia" w:eastAsiaTheme="minorEastAsia"/>
                <w:szCs w:val="21"/>
              </w:rPr>
              <w:t xml:space="preserve">策划了项目推广方案、项目技术推广方案、顾客满意度调查等记录。 </w:t>
            </w:r>
          </w:p>
          <w:p>
            <w:pPr>
              <w:rPr>
                <w:rFonts w:asciiTheme="minorEastAsia" w:hAnsiTheme="minorEastAsia" w:eastAsiaTheme="minorEastAsia"/>
                <w:szCs w:val="21"/>
              </w:rPr>
            </w:pPr>
            <w:r>
              <w:rPr>
                <w:rFonts w:hint="eastAsia" w:asciiTheme="minorEastAsia" w:hAnsiTheme="minorEastAsia" w:eastAsiaTheme="minorEastAsia"/>
                <w:szCs w:val="21"/>
              </w:rPr>
              <w:t xml:space="preserve">四、服务过程中由负责人进行考核/检查，服务完成后由客户进行服务评价，符合要求。 </w:t>
            </w:r>
          </w:p>
          <w:p>
            <w:pPr>
              <w:rPr>
                <w:rFonts w:asciiTheme="minorEastAsia" w:hAnsiTheme="minorEastAsia" w:eastAsiaTheme="minorEastAsia"/>
                <w:szCs w:val="21"/>
              </w:rPr>
            </w:pPr>
            <w:r>
              <w:rPr>
                <w:rFonts w:hint="eastAsia" w:asciiTheme="minorEastAsia" w:hAnsiTheme="minorEastAsia" w:eastAsiaTheme="minorEastAsia"/>
                <w:szCs w:val="21"/>
              </w:rPr>
              <w:t>五、场所：服务在办公楼内进行，设备设施齐全，基本满足工作需要。资源基本满足。</w:t>
            </w:r>
          </w:p>
          <w:p>
            <w:pPr>
              <w:rPr>
                <w:rFonts w:asciiTheme="minorEastAsia" w:hAnsiTheme="minorEastAsia" w:eastAsiaTheme="minorEastAsia"/>
                <w:szCs w:val="21"/>
              </w:rPr>
            </w:pPr>
            <w:r>
              <w:rPr>
                <w:rFonts w:hint="eastAsia" w:asciiTheme="minorEastAsia" w:hAnsiTheme="minorEastAsia" w:eastAsiaTheme="minorEastAsia"/>
                <w:szCs w:val="21"/>
              </w:rPr>
              <w:t>六、通过识别与评价对公司目标和战略方向相关，影响其实现质量管理体系预期结果的各种内外部环境因素，有效应对风险和机遇。</w:t>
            </w:r>
          </w:p>
          <w:p>
            <w:pPr>
              <w:rPr>
                <w:rFonts w:asciiTheme="minorEastAsia" w:hAnsiTheme="minorEastAsia" w:eastAsiaTheme="minorEastAsia"/>
                <w:szCs w:val="21"/>
              </w:rPr>
            </w:pPr>
            <w:r>
              <w:rPr>
                <w:rFonts w:hint="eastAsia" w:asciiTheme="minorEastAsia" w:hAnsiTheme="minorEastAsia" w:eastAsiaTheme="minorEastAsia"/>
                <w:szCs w:val="21"/>
              </w:rPr>
              <w:t>七、外包过程：无。</w:t>
            </w:r>
          </w:p>
          <w:p>
            <w:pPr>
              <w:rPr>
                <w:rFonts w:asciiTheme="minorEastAsia" w:hAnsiTheme="minorEastAsia" w:eastAsiaTheme="minorEastAsia"/>
                <w:szCs w:val="21"/>
              </w:rPr>
            </w:pPr>
            <w:r>
              <w:rPr>
                <w:rFonts w:hint="eastAsia" w:asciiTheme="minorEastAsia" w:hAnsiTheme="minorEastAsia" w:eastAsiaTheme="minorEastAsia"/>
                <w:szCs w:val="21"/>
              </w:rPr>
              <w:t>策划适合组织体系运行需要，未发生更改，策划情况符合标准要求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产品和服务的要求</w:t>
            </w:r>
          </w:p>
          <w:p>
            <w:pPr>
              <w:rPr>
                <w:rFonts w:asciiTheme="minorEastAsia" w:hAnsiTheme="minorEastAsia" w:eastAsiaTheme="minorEastAsia"/>
                <w:szCs w:val="21"/>
              </w:rPr>
            </w:pPr>
            <w:r>
              <w:rPr>
                <w:rFonts w:hint="eastAsia" w:asciiTheme="minorEastAsia" w:hAnsiTheme="minorEastAsia" w:eastAsiaTheme="minorEastAsia"/>
                <w:szCs w:val="21"/>
              </w:rPr>
              <w:t>顾客沟通</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w:t>
            </w:r>
            <w:r>
              <w:rPr>
                <w:rFonts w:asciiTheme="minorEastAsia" w:hAnsiTheme="minorEastAsia" w:eastAsiaTheme="minorEastAsia"/>
                <w:szCs w:val="21"/>
              </w:rPr>
              <w:t>8.2</w:t>
            </w:r>
          </w:p>
          <w:p>
            <w:pPr>
              <w:rPr>
                <w:rFonts w:asciiTheme="minorEastAsia" w:hAnsiTheme="minorEastAsia" w:eastAsiaTheme="minorEastAsia"/>
                <w:szCs w:val="21"/>
              </w:rPr>
            </w:pPr>
            <w:r>
              <w:rPr>
                <w:rFonts w:asciiTheme="minorEastAsia" w:hAnsiTheme="minorEastAsia" w:eastAsiaTheme="minorEastAsia"/>
                <w:szCs w:val="21"/>
              </w:rPr>
              <w:t>8.2.1</w:t>
            </w:r>
          </w:p>
        </w:tc>
        <w:tc>
          <w:tcPr>
            <w:tcW w:w="10004" w:type="dxa"/>
          </w:tcPr>
          <w:p>
            <w:pPr>
              <w:tabs>
                <w:tab w:val="left" w:pos="7380"/>
              </w:tabs>
              <w:rPr>
                <w:rFonts w:cs="Tahoma" w:asciiTheme="minorEastAsia" w:hAnsiTheme="minorEastAsia" w:eastAsiaTheme="minorEastAsia"/>
                <w:bCs/>
                <w:szCs w:val="21"/>
              </w:rPr>
            </w:pPr>
            <w:r>
              <w:rPr>
                <w:rFonts w:hint="eastAsia" w:cs="Tahoma" w:asciiTheme="minorEastAsia" w:hAnsiTheme="minorEastAsia" w:eastAsiaTheme="minorEastAsia"/>
                <w:bCs/>
                <w:szCs w:val="21"/>
              </w:rPr>
              <w:t>公司主要通过电话方式、微信、QQ、市场调研等了解顾客需求、意见、问询及合同的处理等，不断提高服务水平。</w:t>
            </w:r>
            <w:r>
              <w:rPr>
                <w:rFonts w:hint="eastAsia" w:asciiTheme="minorEastAsia" w:hAnsiTheme="minorEastAsia" w:eastAsiaTheme="minorEastAsia"/>
                <w:szCs w:val="21"/>
              </w:rPr>
              <w:t>主要进行以下沟通：</w:t>
            </w:r>
            <w:r>
              <w:rPr>
                <w:rFonts w:hint="eastAsia" w:cs="Tahoma" w:asciiTheme="minorEastAsia" w:hAnsiTheme="minorEastAsia" w:eastAsiaTheme="minorEastAsia"/>
                <w:bCs/>
                <w:szCs w:val="21"/>
              </w:rPr>
              <w:t xml:space="preserve"> </w:t>
            </w:r>
          </w:p>
          <w:p>
            <w:pP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、向顾客提供保证产品和服务的有关信息。</w:t>
            </w:r>
          </w:p>
          <w:p>
            <w:pPr>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、接受顾客问询、询价、合同的处理。</w:t>
            </w:r>
          </w:p>
          <w:p>
            <w:pPr>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、对顾客的投诉或意见进行处理和答复。</w:t>
            </w:r>
          </w:p>
          <w:p>
            <w:pPr>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、客户信息等顾客财产的处置与管理</w:t>
            </w:r>
          </w:p>
          <w:p>
            <w:pPr>
              <w:rPr>
                <w:rFonts w:asciiTheme="minorEastAsia" w:hAnsiTheme="minorEastAsia" w:eastAsiaTheme="minorEastAsia"/>
                <w:szCs w:val="21"/>
              </w:rPr>
            </w:pPr>
            <w:r>
              <w:rPr>
                <w:rFonts w:hint="eastAsia" w:asciiTheme="minorEastAsia" w:hAnsiTheme="minorEastAsia" w:eastAsiaTheme="minorEastAsia"/>
                <w:szCs w:val="21"/>
              </w:rPr>
              <w:t>体系运行以来未发生客户抱怨投诉情况。</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目前沟通渠道畅通</w:t>
            </w:r>
            <w:r>
              <w:rPr>
                <w:rFonts w:hint="eastAsia" w:cs="Tahoma" w:asciiTheme="minorEastAsia" w:hAnsiTheme="minorEastAsia" w:eastAsiaTheme="minorEastAsia"/>
                <w:bCs/>
                <w:szCs w:val="21"/>
              </w:rPr>
              <w:t>。</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产品和服务要求的确定</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w:t>
            </w:r>
            <w:r>
              <w:rPr>
                <w:rFonts w:asciiTheme="minorEastAsia" w:hAnsiTheme="minorEastAsia" w:eastAsiaTheme="minorEastAsia"/>
                <w:szCs w:val="21"/>
              </w:rPr>
              <w:t>8.2.</w:t>
            </w:r>
            <w:r>
              <w:rPr>
                <w:rFonts w:hint="eastAsia" w:asciiTheme="minorEastAsia" w:hAnsiTheme="minorEastAsia" w:eastAsiaTheme="minorEastAsia"/>
                <w:szCs w:val="21"/>
              </w:rPr>
              <w:t>2</w:t>
            </w:r>
          </w:p>
        </w:tc>
        <w:tc>
          <w:tcPr>
            <w:tcW w:w="10004" w:type="dxa"/>
          </w:tcPr>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服务要求的确定通过客户合同的形式明确</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抽2019年12月30日合同</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客户名称：陕西定边光能发电有限公司</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项目名称：50MW光伏组件清扫技术推广服务</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写明了双方权利义务、费用、保密规定等内容。</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有双方代表签字盖章。</w:t>
            </w:r>
          </w:p>
          <w:p>
            <w:pPr>
              <w:tabs>
                <w:tab w:val="left" w:pos="7380"/>
              </w:tabs>
              <w:rPr>
                <w:rFonts w:asciiTheme="minorEastAsia" w:hAnsiTheme="minorEastAsia" w:eastAsiaTheme="minorEastAsia"/>
                <w:szCs w:val="21"/>
              </w:rPr>
            </w:pP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抽2019年12月30日合同</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客户名称：寿光景世乾太阳能有限公司</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项目名称：120MW光伏组件清扫技术推广服务</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写明了双方权利义务、费用、保密规定等内容。</w:t>
            </w: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有双方代表签字盖章。</w:t>
            </w:r>
          </w:p>
          <w:p>
            <w:pPr>
              <w:tabs>
                <w:tab w:val="left" w:pos="7380"/>
              </w:tabs>
              <w:rPr>
                <w:rFonts w:asciiTheme="minorEastAsia" w:hAnsiTheme="minorEastAsia" w:eastAsiaTheme="minorEastAsia"/>
                <w:szCs w:val="21"/>
              </w:rPr>
            </w:pPr>
          </w:p>
          <w:p>
            <w:pPr>
              <w:tabs>
                <w:tab w:val="left" w:pos="7380"/>
              </w:tabs>
              <w:rPr>
                <w:rFonts w:asciiTheme="minorEastAsia" w:hAnsiTheme="minorEastAsia" w:eastAsiaTheme="minorEastAsia"/>
                <w:szCs w:val="21"/>
              </w:rPr>
            </w:pPr>
            <w:r>
              <w:rPr>
                <w:rFonts w:hint="eastAsia" w:asciiTheme="minorEastAsia" w:hAnsiTheme="minorEastAsia" w:eastAsiaTheme="minorEastAsia"/>
                <w:szCs w:val="21"/>
              </w:rPr>
              <w:t>另抽其他合同，均保存完好，符合要求。</w:t>
            </w:r>
          </w:p>
          <w:p>
            <w:pPr>
              <w:tabs>
                <w:tab w:val="left" w:pos="7380"/>
              </w:tabs>
              <w:rPr>
                <w:rFonts w:asciiTheme="minorEastAsia" w:hAnsiTheme="minorEastAsia" w:eastAsiaTheme="minorEastAsia"/>
                <w:szCs w:val="21"/>
              </w:rPr>
            </w:pP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产品和服务要求的评审</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Q8.2.3</w:t>
            </w:r>
          </w:p>
        </w:tc>
        <w:tc>
          <w:tcPr>
            <w:tcW w:w="10004" w:type="dxa"/>
          </w:tcPr>
          <w:p>
            <w:pPr>
              <w:rPr>
                <w:rFonts w:asciiTheme="minorEastAsia" w:hAnsiTheme="minorEastAsia" w:eastAsiaTheme="minorEastAsia"/>
                <w:szCs w:val="21"/>
              </w:rPr>
            </w:pPr>
            <w:r>
              <w:rPr>
                <w:rFonts w:hint="eastAsia" w:asciiTheme="minorEastAsia" w:hAnsiTheme="minorEastAsia" w:eastAsiaTheme="minorEastAsia"/>
                <w:szCs w:val="21"/>
              </w:rPr>
              <w:t>抽寿光景世乾太阳能有限公司合同评审记录：</w:t>
            </w:r>
          </w:p>
          <w:p>
            <w:pPr>
              <w:rPr>
                <w:rFonts w:asciiTheme="minorEastAsia" w:hAnsiTheme="minorEastAsia" w:eastAsiaTheme="minorEastAsia"/>
                <w:szCs w:val="21"/>
              </w:rPr>
            </w:pPr>
            <w:r>
              <w:rPr>
                <w:rFonts w:asciiTheme="minorEastAsia" w:hAnsiTheme="minorEastAsia" w:eastAsiaTheme="minorEastAsia"/>
                <w:szCs w:val="21"/>
              </w:rPr>
              <w:t>产品要求规定：                明确 √        不明确 □</w:t>
            </w:r>
          </w:p>
          <w:p>
            <w:pPr>
              <w:rPr>
                <w:rFonts w:asciiTheme="minorEastAsia" w:hAnsiTheme="minorEastAsia" w:eastAsiaTheme="minorEastAsia"/>
                <w:szCs w:val="21"/>
              </w:rPr>
            </w:pPr>
            <w:r>
              <w:rPr>
                <w:rFonts w:asciiTheme="minorEastAsia" w:hAnsiTheme="minorEastAsia" w:eastAsiaTheme="minorEastAsia"/>
                <w:szCs w:val="21"/>
              </w:rPr>
              <w:t>2.与以前表述不一致的要求：    已解决 √        未解决 □</w:t>
            </w:r>
          </w:p>
          <w:p>
            <w:pPr>
              <w:rPr>
                <w:rFonts w:asciiTheme="minorEastAsia" w:hAnsiTheme="minorEastAsia" w:eastAsiaTheme="minorEastAsia"/>
                <w:szCs w:val="21"/>
              </w:rPr>
            </w:pPr>
            <w:r>
              <w:rPr>
                <w:rFonts w:asciiTheme="minorEastAsia" w:hAnsiTheme="minorEastAsia" w:eastAsiaTheme="minorEastAsia"/>
                <w:szCs w:val="21"/>
              </w:rPr>
              <w:t>3.公司满足合同要求：1）技术指标        能满足 √       不满足 □</w:t>
            </w:r>
          </w:p>
          <w:p>
            <w:pPr>
              <w:rPr>
                <w:rFonts w:asciiTheme="minorEastAsia" w:hAnsiTheme="minorEastAsia" w:eastAsiaTheme="minorEastAsia"/>
                <w:szCs w:val="21"/>
              </w:rPr>
            </w:pPr>
            <w:r>
              <w:rPr>
                <w:rFonts w:asciiTheme="minorEastAsia" w:hAnsiTheme="minorEastAsia" w:eastAsiaTheme="minorEastAsia"/>
                <w:szCs w:val="21"/>
              </w:rPr>
              <w:t xml:space="preserve">                    2）交货期          能满足 √       不满足 □</w:t>
            </w:r>
          </w:p>
          <w:p>
            <w:pPr>
              <w:rPr>
                <w:rFonts w:asciiTheme="minorEastAsia" w:hAnsiTheme="minorEastAsia" w:eastAsiaTheme="minorEastAsia"/>
                <w:szCs w:val="21"/>
              </w:rPr>
            </w:pPr>
            <w:r>
              <w:rPr>
                <w:rFonts w:asciiTheme="minorEastAsia" w:hAnsiTheme="minorEastAsia" w:eastAsiaTheme="minorEastAsia"/>
                <w:szCs w:val="21"/>
              </w:rPr>
              <w:t xml:space="preserve">                    3）价格            合  适 √       不合适 □</w:t>
            </w:r>
          </w:p>
          <w:p>
            <w:pPr>
              <w:rPr>
                <w:rFonts w:asciiTheme="minorEastAsia" w:hAnsiTheme="minorEastAsia" w:eastAsiaTheme="minorEastAsia"/>
                <w:szCs w:val="21"/>
              </w:rPr>
            </w:pPr>
            <w:r>
              <w:rPr>
                <w:rFonts w:asciiTheme="minorEastAsia" w:hAnsiTheme="minorEastAsia" w:eastAsiaTheme="minorEastAsia"/>
                <w:szCs w:val="21"/>
              </w:rPr>
              <w:t>4.其他：            1）双方责任        明  确 √       不明确 □</w:t>
            </w:r>
          </w:p>
          <w:p>
            <w:pPr>
              <w:rPr>
                <w:rFonts w:asciiTheme="minorEastAsia" w:hAnsiTheme="minorEastAsia" w:eastAsiaTheme="minorEastAsia"/>
                <w:szCs w:val="21"/>
              </w:rPr>
            </w:pPr>
            <w:r>
              <w:rPr>
                <w:rFonts w:asciiTheme="minorEastAsia" w:hAnsiTheme="minorEastAsia" w:eastAsiaTheme="minorEastAsia"/>
                <w:szCs w:val="21"/>
              </w:rPr>
              <w:t xml:space="preserve">                    2）付款方式        合  适 √       不合适 □</w:t>
            </w:r>
          </w:p>
          <w:p>
            <w:pPr>
              <w:rPr>
                <w:rFonts w:asciiTheme="minorEastAsia" w:hAnsiTheme="minorEastAsia" w:eastAsiaTheme="minorEastAsia"/>
                <w:szCs w:val="21"/>
              </w:rPr>
            </w:pPr>
            <w:r>
              <w:rPr>
                <w:rFonts w:asciiTheme="minorEastAsia" w:hAnsiTheme="minorEastAsia" w:eastAsiaTheme="minorEastAsia"/>
                <w:szCs w:val="21"/>
              </w:rPr>
              <w:t xml:space="preserve">                    3）纠纷解决方式    明  确 √       不明确 □</w:t>
            </w:r>
          </w:p>
          <w:p>
            <w:pPr>
              <w:rPr>
                <w:rFonts w:asciiTheme="minorEastAsia" w:hAnsiTheme="minorEastAsia" w:eastAsiaTheme="minorEastAsia"/>
                <w:szCs w:val="21"/>
              </w:rPr>
            </w:pPr>
            <w:r>
              <w:rPr>
                <w:rFonts w:hint="eastAsia" w:asciiTheme="minorEastAsia" w:hAnsiTheme="minorEastAsia" w:eastAsiaTheme="minorEastAsia"/>
                <w:szCs w:val="21"/>
              </w:rPr>
              <w:t>主管领导批准：符合顾客要求，合同可以继续执行。</w:t>
            </w:r>
          </w:p>
          <w:p>
            <w:pPr>
              <w:rPr>
                <w:rFonts w:asciiTheme="minorEastAsia" w:hAnsiTheme="minorEastAsia" w:eastAsiaTheme="minorEastAsia"/>
                <w:szCs w:val="21"/>
              </w:rPr>
            </w:pPr>
            <w:r>
              <w:rPr>
                <w:rFonts w:hint="eastAsia" w:asciiTheme="minorEastAsia" w:hAnsiTheme="minorEastAsia" w:eastAsiaTheme="minorEastAsia"/>
                <w:szCs w:val="21"/>
              </w:rPr>
              <w:t>签名： 张德发2019年12月29日</w:t>
            </w:r>
          </w:p>
          <w:p>
            <w:pPr>
              <w:rPr>
                <w:rFonts w:asciiTheme="minorEastAsia" w:hAnsiTheme="minorEastAsia" w:eastAsiaTheme="minorEastAsia"/>
                <w:szCs w:val="21"/>
              </w:rPr>
            </w:pPr>
            <w:r>
              <w:rPr>
                <w:rFonts w:hint="eastAsia" w:asciiTheme="minorEastAsia" w:hAnsiTheme="minorEastAsia" w:eastAsiaTheme="minorEastAsia"/>
                <w:szCs w:val="21"/>
              </w:rPr>
              <w:t>另抽其他合同及合同评审记录，产品和服务要求明确，按策划要求进行了评审。</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产品和服务要求的变更</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Q8.2.4</w:t>
            </w:r>
          </w:p>
        </w:tc>
        <w:tc>
          <w:tcPr>
            <w:tcW w:w="10004" w:type="dxa"/>
          </w:tcPr>
          <w:p>
            <w:pPr>
              <w:rPr>
                <w:rFonts w:asciiTheme="minorEastAsia" w:hAnsiTheme="minorEastAsia" w:eastAsiaTheme="minorEastAsia"/>
                <w:szCs w:val="21"/>
              </w:rPr>
            </w:pPr>
            <w:r>
              <w:rPr>
                <w:rFonts w:hint="eastAsia" w:asciiTheme="minorEastAsia" w:hAnsiTheme="minorEastAsia" w:eastAsiaTheme="minorEastAsia"/>
                <w:color w:val="000000"/>
                <w:szCs w:val="21"/>
              </w:rPr>
              <w:t>自体系运行以来无定单、合同更改情况。</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顾客满意度调查</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9.1.2</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企业对顾客对产品是否满意的信息进行监视，并编制《顾客满意情况调查表》。对调查表中各项目进行测算，公司于2019年10月对主要客户进行了电话问卷调查，分别对质量、价格、服务态度、售后服务、投诉处理等内容进行调查，客户均对相关内容进行了反馈，从统计数据中可以看出，顾客满意度平均分为98%，超过了质量目标要求，目标完成。</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产品和服务的设计和开发</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8.3</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抽“寿光景世乾太阳能有限公司”推广方案</w:t>
            </w:r>
          </w:p>
          <w:p>
            <w:pPr>
              <w:rPr>
                <w:rFonts w:asciiTheme="minorEastAsia" w:hAnsiTheme="minorEastAsia" w:eastAsiaTheme="minorEastAsia"/>
                <w:szCs w:val="21"/>
              </w:rPr>
            </w:pPr>
            <w:r>
              <w:rPr>
                <w:rFonts w:hint="eastAsia" w:asciiTheme="minorEastAsia" w:hAnsiTheme="minorEastAsia" w:eastAsiaTheme="minorEastAsia"/>
                <w:szCs w:val="21"/>
              </w:rPr>
              <w:t>策划、</w:t>
            </w:r>
            <w:r>
              <w:rPr>
                <w:rFonts w:asciiTheme="minorEastAsia" w:hAnsiTheme="minorEastAsia" w:eastAsiaTheme="minorEastAsia"/>
                <w:szCs w:val="21"/>
              </w:rPr>
              <w:t>输入</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目的：为客户提供更专业、更效率、更经济的清洗技术介绍</w:t>
            </w:r>
          </w:p>
          <w:p>
            <w:pPr>
              <w:rPr>
                <w:rFonts w:asciiTheme="minorEastAsia" w:hAnsiTheme="minorEastAsia" w:eastAsiaTheme="minorEastAsia"/>
                <w:szCs w:val="21"/>
              </w:rPr>
            </w:pPr>
            <w:r>
              <w:rPr>
                <w:rFonts w:hint="eastAsia" w:asciiTheme="minorEastAsia" w:hAnsiTheme="minorEastAsia" w:eastAsiaTheme="minorEastAsia"/>
                <w:szCs w:val="21"/>
              </w:rPr>
              <w:t>施工项目基本情况 ：太阳能电站装机容量为50MWp，共计约218000片光伏组件</w:t>
            </w:r>
          </w:p>
          <w:p>
            <w:pPr>
              <w:rPr>
                <w:rFonts w:asciiTheme="minorEastAsia" w:hAnsiTheme="minorEastAsia" w:eastAsiaTheme="minorEastAsia"/>
                <w:szCs w:val="21"/>
              </w:rPr>
            </w:pPr>
            <w:r>
              <w:rPr>
                <w:rFonts w:hint="eastAsia" w:asciiTheme="minorEastAsia" w:hAnsiTheme="minorEastAsia" w:eastAsiaTheme="minorEastAsia"/>
                <w:szCs w:val="21"/>
              </w:rPr>
              <w:t>推广方式：制定方案，PPT讲解</w:t>
            </w:r>
          </w:p>
          <w:p>
            <w:pPr>
              <w:rPr>
                <w:rFonts w:asciiTheme="minorEastAsia" w:hAnsiTheme="minorEastAsia" w:eastAsiaTheme="minorEastAsia"/>
                <w:szCs w:val="21"/>
              </w:rPr>
            </w:pPr>
            <w:r>
              <w:rPr>
                <w:rFonts w:hint="eastAsia" w:asciiTheme="minorEastAsia" w:hAnsiTheme="minorEastAsia" w:eastAsiaTheme="minorEastAsia"/>
                <w:szCs w:val="21"/>
              </w:rPr>
              <w:t>时间：2019年8月25日，下午13:00-17:00</w:t>
            </w:r>
          </w:p>
          <w:p>
            <w:pPr>
              <w:rPr>
                <w:rFonts w:asciiTheme="minorEastAsia" w:hAnsiTheme="minorEastAsia" w:eastAsiaTheme="minorEastAsia"/>
                <w:szCs w:val="21"/>
              </w:rPr>
            </w:pPr>
            <w:r>
              <w:rPr>
                <w:rFonts w:hint="eastAsia" w:asciiTheme="minorEastAsia" w:hAnsiTheme="minorEastAsia" w:eastAsiaTheme="minorEastAsia"/>
                <w:szCs w:val="21"/>
              </w:rPr>
              <w:t>人数：5-10人</w:t>
            </w:r>
          </w:p>
          <w:p>
            <w:pPr>
              <w:pStyle w:val="2"/>
              <w:spacing w:line="240" w:lineRule="auto"/>
              <w:ind w:left="0" w:left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要求：提高系统发电效率；组件清洗后，表面无灰尘、无附着物覆盖现象；组件清洗时间周期为20-30天。。。。。。</w:t>
            </w:r>
          </w:p>
          <w:p>
            <w:pPr>
              <w:rPr>
                <w:rFonts w:asciiTheme="minorEastAsia" w:hAnsiTheme="minorEastAsia" w:eastAsiaTheme="minorEastAsia"/>
                <w:szCs w:val="21"/>
              </w:rPr>
            </w:pPr>
            <w:r>
              <w:rPr>
                <w:rFonts w:hint="eastAsia" w:asciiTheme="minorEastAsia" w:hAnsiTheme="minorEastAsia" w:eastAsiaTheme="minorEastAsia"/>
                <w:szCs w:val="21"/>
              </w:rPr>
              <w:t>策划、输入评审：时间、人数、要求等能够满足活动要求。</w:t>
            </w:r>
          </w:p>
          <w:p>
            <w:pPr>
              <w:rPr>
                <w:rFonts w:asciiTheme="minorEastAsia" w:hAnsiTheme="minorEastAsia" w:eastAsiaTheme="minorEastAsia"/>
                <w:szCs w:val="21"/>
              </w:rPr>
            </w:pPr>
            <w:r>
              <w:rPr>
                <w:rFonts w:asciiTheme="minorEastAsia" w:hAnsiTheme="minorEastAsia" w:eastAsiaTheme="minorEastAsia"/>
                <w:szCs w:val="21"/>
              </w:rPr>
              <w:t>评审人</w:t>
            </w:r>
            <w:r>
              <w:rPr>
                <w:rFonts w:hint="eastAsia" w:asciiTheme="minorEastAsia" w:hAnsiTheme="minorEastAsia" w:eastAsiaTheme="minorEastAsia"/>
                <w:szCs w:val="21"/>
              </w:rPr>
              <w:t>：马金锐</w:t>
            </w:r>
          </w:p>
          <w:p>
            <w:pPr>
              <w:rPr>
                <w:rFonts w:asciiTheme="minorEastAsia" w:hAnsiTheme="minorEastAsia" w:eastAsiaTheme="minorEastAsia"/>
                <w:szCs w:val="21"/>
              </w:rPr>
            </w:pPr>
            <w:r>
              <w:rPr>
                <w:rFonts w:asciiTheme="minorEastAsia" w:hAnsiTheme="minorEastAsia" w:eastAsiaTheme="minorEastAsia"/>
                <w:szCs w:val="21"/>
              </w:rPr>
              <w:t>时间：</w:t>
            </w:r>
            <w:r>
              <w:rPr>
                <w:rFonts w:hint="eastAsia" w:asciiTheme="minorEastAsia" w:hAnsiTheme="minorEastAsia" w:eastAsiaTheme="minorEastAsia"/>
                <w:szCs w:val="21"/>
              </w:rPr>
              <w:t>2019年8月20日</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输出：活动方案书、光伏组件清扫技术推广服务施工方案等</w:t>
            </w:r>
          </w:p>
          <w:p>
            <w:pPr>
              <w:rPr>
                <w:rFonts w:asciiTheme="minorEastAsia" w:hAnsiTheme="minorEastAsia" w:eastAsiaTheme="minorEastAsia"/>
                <w:szCs w:val="21"/>
              </w:rPr>
            </w:pPr>
            <w:r>
              <w:rPr>
                <w:rFonts w:hint="eastAsia" w:asciiTheme="minorEastAsia" w:hAnsiTheme="minorEastAsia" w:eastAsiaTheme="minorEastAsia"/>
                <w:szCs w:val="21"/>
              </w:rPr>
              <w:t>评审内容：方案可行性、经济性等。</w:t>
            </w:r>
          </w:p>
          <w:p>
            <w:pPr>
              <w:rPr>
                <w:rFonts w:asciiTheme="minorEastAsia" w:hAnsiTheme="minorEastAsia" w:eastAsiaTheme="minorEastAsia"/>
                <w:szCs w:val="21"/>
              </w:rPr>
            </w:pPr>
            <w:r>
              <w:rPr>
                <w:rFonts w:hint="eastAsia" w:asciiTheme="minorEastAsia" w:hAnsiTheme="minorEastAsia" w:eastAsiaTheme="minorEastAsia"/>
                <w:szCs w:val="21"/>
              </w:rPr>
              <w:t>评审结论：输出满足输入要求</w:t>
            </w:r>
          </w:p>
          <w:p>
            <w:pPr>
              <w:rPr>
                <w:rFonts w:asciiTheme="minorEastAsia" w:hAnsiTheme="minorEastAsia" w:eastAsiaTheme="minorEastAsia"/>
                <w:szCs w:val="21"/>
              </w:rPr>
            </w:pPr>
            <w:r>
              <w:rPr>
                <w:rFonts w:hint="eastAsia" w:asciiTheme="minorEastAsia" w:hAnsiTheme="minorEastAsia" w:eastAsiaTheme="minorEastAsia"/>
                <w:szCs w:val="21"/>
              </w:rPr>
              <w:t>评审人：马金锐</w:t>
            </w:r>
          </w:p>
          <w:p>
            <w:pPr>
              <w:rPr>
                <w:rFonts w:asciiTheme="minorEastAsia" w:hAnsiTheme="minorEastAsia" w:eastAsiaTheme="minorEastAsia"/>
                <w:szCs w:val="21"/>
              </w:rPr>
            </w:pPr>
            <w:r>
              <w:rPr>
                <w:rFonts w:asciiTheme="minorEastAsia" w:hAnsiTheme="minorEastAsia" w:eastAsiaTheme="minorEastAsia"/>
                <w:szCs w:val="21"/>
              </w:rPr>
              <w:t>时间：</w:t>
            </w:r>
            <w:r>
              <w:rPr>
                <w:rFonts w:hint="eastAsia" w:asciiTheme="minorEastAsia" w:hAnsiTheme="minorEastAsia" w:eastAsiaTheme="minorEastAsia"/>
                <w:szCs w:val="21"/>
              </w:rPr>
              <w:t>2019年8月22日</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验证：验证方式：</w:t>
            </w:r>
            <w:r>
              <w:rPr>
                <w:rFonts w:asciiTheme="minorEastAsia" w:hAnsiTheme="minorEastAsia" w:eastAsiaTheme="minorEastAsia"/>
                <w:szCs w:val="21"/>
              </w:rPr>
              <w:t xml:space="preserve"> </w:t>
            </w:r>
            <w:r>
              <w:rPr>
                <w:rFonts w:hint="eastAsia" w:asciiTheme="minorEastAsia" w:hAnsiTheme="minorEastAsia" w:eastAsiaTheme="minorEastAsia"/>
                <w:szCs w:val="21"/>
              </w:rPr>
              <w:t>结合企业实际对施工方案进行技术推演</w:t>
            </w:r>
          </w:p>
          <w:p>
            <w:pPr>
              <w:rPr>
                <w:rFonts w:asciiTheme="minorEastAsia" w:hAnsiTheme="minorEastAsia" w:eastAsiaTheme="minorEastAsia"/>
                <w:szCs w:val="21"/>
              </w:rPr>
            </w:pPr>
            <w:r>
              <w:rPr>
                <w:rFonts w:asciiTheme="minorEastAsia" w:hAnsiTheme="minorEastAsia" w:eastAsiaTheme="minorEastAsia"/>
                <w:szCs w:val="21"/>
              </w:rPr>
              <w:t>验证人</w:t>
            </w:r>
            <w:r>
              <w:rPr>
                <w:rFonts w:hint="eastAsia" w:asciiTheme="minorEastAsia" w:hAnsiTheme="minorEastAsia" w:eastAsiaTheme="minorEastAsia"/>
                <w:szCs w:val="21"/>
              </w:rPr>
              <w:t>：技术部相关人员</w:t>
            </w:r>
          </w:p>
          <w:p>
            <w:pPr>
              <w:rPr>
                <w:rFonts w:asciiTheme="minorEastAsia" w:hAnsiTheme="minorEastAsia" w:eastAsiaTheme="minorEastAsia"/>
                <w:szCs w:val="21"/>
              </w:rPr>
            </w:pPr>
            <w:r>
              <w:rPr>
                <w:rFonts w:asciiTheme="minorEastAsia" w:hAnsiTheme="minorEastAsia" w:eastAsiaTheme="minorEastAsia"/>
                <w:szCs w:val="21"/>
              </w:rPr>
              <w:t>验证内容</w:t>
            </w:r>
            <w:r>
              <w:rPr>
                <w:rFonts w:hint="eastAsia" w:asciiTheme="minorEastAsia" w:hAnsiTheme="minorEastAsia" w:eastAsiaTheme="minorEastAsia"/>
                <w:szCs w:val="21"/>
              </w:rPr>
              <w:t>：方案可行性、经济性等</w:t>
            </w:r>
          </w:p>
          <w:p>
            <w:pPr>
              <w:rPr>
                <w:rFonts w:asciiTheme="minorEastAsia" w:hAnsiTheme="minorEastAsia" w:eastAsiaTheme="minorEastAsia"/>
                <w:szCs w:val="21"/>
              </w:rPr>
            </w:pPr>
            <w:r>
              <w:rPr>
                <w:rFonts w:hint="eastAsia" w:asciiTheme="minorEastAsia" w:hAnsiTheme="minorEastAsia" w:eastAsiaTheme="minorEastAsia"/>
                <w:szCs w:val="21"/>
              </w:rPr>
              <w:t>验证结论：方案可行，活动内容能够达到目的</w:t>
            </w:r>
          </w:p>
          <w:p>
            <w:pPr>
              <w:rPr>
                <w:rFonts w:asciiTheme="minorEastAsia" w:hAnsiTheme="minorEastAsia" w:eastAsiaTheme="minorEastAsia"/>
                <w:szCs w:val="21"/>
              </w:rPr>
            </w:pPr>
            <w:r>
              <w:rPr>
                <w:rFonts w:hint="eastAsia" w:asciiTheme="minorEastAsia" w:hAnsiTheme="minorEastAsia" w:eastAsiaTheme="minorEastAsia"/>
                <w:szCs w:val="21"/>
              </w:rPr>
              <w:t>2019年8月23日</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确认：确认人员：清洗质量验收单</w:t>
            </w:r>
          </w:p>
          <w:p>
            <w:pPr>
              <w:rPr>
                <w:rFonts w:asciiTheme="minorEastAsia" w:hAnsiTheme="minorEastAsia" w:eastAsiaTheme="minorEastAsia"/>
                <w:szCs w:val="21"/>
              </w:rPr>
            </w:pPr>
            <w:r>
              <w:rPr>
                <w:rFonts w:hint="eastAsia" w:asciiTheme="minorEastAsia" w:hAnsiTheme="minorEastAsia" w:eastAsiaTheme="minorEastAsia"/>
                <w:szCs w:val="21"/>
              </w:rPr>
              <w:t>时间：2019年9月25日</w:t>
            </w:r>
          </w:p>
          <w:p>
            <w:pPr>
              <w:rPr>
                <w:rFonts w:asciiTheme="minorEastAsia" w:hAnsiTheme="minorEastAsia" w:eastAsiaTheme="minorEastAsia"/>
                <w:szCs w:val="21"/>
              </w:rPr>
            </w:pPr>
            <w:r>
              <w:rPr>
                <w:rFonts w:asciiTheme="minorEastAsia" w:hAnsiTheme="minorEastAsia" w:eastAsiaTheme="minorEastAsia"/>
                <w:szCs w:val="21"/>
              </w:rPr>
              <w:drawing>
                <wp:inline distT="0" distB="0" distL="114300" distR="114300">
                  <wp:extent cx="2747010" cy="1955800"/>
                  <wp:effectExtent l="0" t="0" r="0" b="6350"/>
                  <wp:docPr id="3" name="图片 1" descr="寿光景世乾太阳能有限公司验收报告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寿光景世乾太阳能有限公司验收报告_01"/>
                          <pic:cNvPicPr>
                            <a:picLocks noChangeAspect="1"/>
                          </pic:cNvPicPr>
                        </pic:nvPicPr>
                        <pic:blipFill>
                          <a:blip r:embed="rId6"/>
                          <a:stretch>
                            <a:fillRect/>
                          </a:stretch>
                        </pic:blipFill>
                        <pic:spPr>
                          <a:xfrm>
                            <a:off x="0" y="0"/>
                            <a:ext cx="2748611" cy="1956639"/>
                          </a:xfrm>
                          <a:prstGeom prst="rect">
                            <a:avLst/>
                          </a:prstGeom>
                          <a:noFill/>
                          <a:ln>
                            <a:noFill/>
                          </a:ln>
                        </pic:spPr>
                      </pic:pic>
                    </a:graphicData>
                  </a:graphic>
                </wp:inline>
              </w:drawing>
            </w:r>
          </w:p>
          <w:p>
            <w:pPr>
              <w:pStyle w:val="2"/>
              <w:spacing w:line="240" w:lineRule="auto"/>
              <w:rPr>
                <w:rFonts w:asciiTheme="minorEastAsia" w:hAnsiTheme="minorEastAsia" w:eastAsiaTheme="minorEastAsia"/>
                <w:sz w:val="21"/>
                <w:szCs w:val="21"/>
              </w:rPr>
            </w:pPr>
          </w:p>
          <w:p>
            <w:pPr>
              <w:pStyle w:val="2"/>
              <w:spacing w:line="240" w:lineRule="auto"/>
              <w:ind w:left="0" w:leftChars="0"/>
              <w:rPr>
                <w:rFonts w:asciiTheme="minorEastAsia" w:hAnsiTheme="minorEastAsia" w:eastAsiaTheme="minorEastAsia"/>
                <w:sz w:val="21"/>
                <w:szCs w:val="21"/>
              </w:rPr>
            </w:pPr>
            <w:r>
              <w:rPr>
                <w:rFonts w:hint="eastAsia" w:asciiTheme="minorEastAsia" w:hAnsiTheme="minorEastAsia" w:eastAsiaTheme="minorEastAsia"/>
                <w:sz w:val="21"/>
                <w:szCs w:val="21"/>
              </w:rPr>
              <w:t>变更：目前发生设计变更情况。</w:t>
            </w:r>
          </w:p>
          <w:p>
            <w:pPr>
              <w:pStyle w:val="2"/>
              <w:spacing w:line="240" w:lineRule="auto"/>
              <w:ind w:left="0" w:leftChars="0"/>
              <w:rPr>
                <w:rFonts w:asciiTheme="minorEastAsia" w:hAnsiTheme="minorEastAsia" w:eastAsiaTheme="minorEastAsia"/>
                <w:sz w:val="21"/>
                <w:szCs w:val="21"/>
              </w:rPr>
            </w:pPr>
            <w:r>
              <w:rPr>
                <w:rFonts w:hint="eastAsia" w:asciiTheme="minorEastAsia" w:hAnsiTheme="minorEastAsia" w:eastAsiaTheme="minorEastAsia"/>
                <w:sz w:val="21"/>
                <w:szCs w:val="21"/>
              </w:rPr>
              <w:t>另抽其他项目策划、输入、输出、评审、验证、确认、变更资料，均保存完好，符合要求。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生产和服务提供； </w:t>
            </w:r>
          </w:p>
        </w:tc>
        <w:tc>
          <w:tcPr>
            <w:tcW w:w="960" w:type="dxa"/>
            <w:vAlign w:val="center"/>
          </w:tcPr>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8.5.1</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1、技术部获取服务信息，与客户洽谈，在签订合同前对客户要求进行商议，确认可以满足行业有关法律、法规要求和公司规定及客户要求时，经总监审核后签订合同，根据合同为客户提供服务。</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产品服务流程：</w:t>
            </w:r>
            <w:r>
              <w:rPr>
                <w:rFonts w:hint="eastAsia" w:asciiTheme="minorEastAsia" w:hAnsiTheme="minorEastAsia" w:eastAsiaTheme="minorEastAsia"/>
                <w:szCs w:val="21"/>
                <w:lang w:val="zh-CN"/>
              </w:rPr>
              <w:t>客户需求沟通—制定推广方案—推广的准备—实施技术推介（广告、讲解、电子版演示）—后期跟踪服务</w:t>
            </w:r>
          </w:p>
          <w:p>
            <w:pPr>
              <w:rPr>
                <w:rFonts w:asciiTheme="minorEastAsia" w:hAnsiTheme="minorEastAsia" w:eastAsiaTheme="minorEastAsia"/>
                <w:szCs w:val="21"/>
              </w:rPr>
            </w:pPr>
            <w:r>
              <w:rPr>
                <w:rFonts w:hint="eastAsia" w:asciiTheme="minorEastAsia" w:hAnsiTheme="minorEastAsia" w:eastAsiaTheme="minorEastAsia"/>
                <w:szCs w:val="21"/>
              </w:rPr>
              <w:t>确定了</w:t>
            </w:r>
            <w:r>
              <w:rPr>
                <w:rFonts w:hint="eastAsia" w:asciiTheme="minorEastAsia" w:hAnsiTheme="minorEastAsia" w:eastAsiaTheme="minorEastAsia"/>
                <w:szCs w:val="21"/>
                <w:lang w:val="zh-CN"/>
              </w:rPr>
              <w:t>实施技术推介</w:t>
            </w:r>
            <w:r>
              <w:rPr>
                <w:rFonts w:hint="eastAsia" w:asciiTheme="minorEastAsia" w:hAnsiTheme="minorEastAsia" w:eastAsiaTheme="minorEastAsia"/>
                <w:szCs w:val="21"/>
              </w:rPr>
              <w:t>过程为需确认过程</w:t>
            </w:r>
          </w:p>
          <w:p>
            <w:pPr>
              <w:rPr>
                <w:rFonts w:asciiTheme="minorEastAsia" w:hAnsiTheme="minorEastAsia" w:eastAsiaTheme="minorEastAsia"/>
                <w:szCs w:val="21"/>
              </w:rPr>
            </w:pPr>
          </w:p>
          <w:p>
            <w:pPr>
              <w:rPr>
                <w:rFonts w:asciiTheme="minorEastAsia" w:hAnsiTheme="minorEastAsia" w:eastAsiaTheme="minorEastAsia"/>
                <w:color w:val="FF0000"/>
                <w:szCs w:val="21"/>
              </w:rPr>
            </w:pPr>
            <w:r>
              <w:rPr>
                <w:rFonts w:hint="eastAsia" w:asciiTheme="minorEastAsia" w:hAnsiTheme="minorEastAsia" w:eastAsiaTheme="minorEastAsia"/>
                <w:szCs w:val="21"/>
              </w:rPr>
              <w:t>2、监视测量资源：公司针对产品和服务的特点编制有岗位职责、服务考核记录和顾客满意情况调查表。</w:t>
            </w:r>
          </w:p>
          <w:p>
            <w:pPr>
              <w:rPr>
                <w:rFonts w:asciiTheme="minorEastAsia" w:hAnsiTheme="minorEastAsia" w:eastAsiaTheme="minorEastAsia"/>
                <w:szCs w:val="21"/>
              </w:rPr>
            </w:pPr>
            <w:r>
              <w:rPr>
                <w:rFonts w:hint="eastAsia" w:asciiTheme="minorEastAsia" w:hAnsiTheme="minorEastAsia" w:eastAsiaTheme="minorEastAsia"/>
                <w:szCs w:val="21"/>
              </w:rPr>
              <w:t>具体见8.6条款抽样。</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3、接收准则：识别了规范和接收和放行准则：服务过程符合《合同法》等国家法律法规要求、施工方案要求、客户要求等接收准则。</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4、微信查看服务情况：</w:t>
            </w:r>
          </w:p>
          <w:p>
            <w:pPr>
              <w:rPr>
                <w:rFonts w:asciiTheme="minorEastAsia" w:hAnsiTheme="minorEastAsia" w:eastAsiaTheme="minorEastAsia"/>
                <w:szCs w:val="21"/>
              </w:rPr>
            </w:pPr>
            <w:r>
              <w:rPr>
                <w:rFonts w:hint="eastAsia" w:asciiTheme="minorEastAsia" w:hAnsiTheme="minorEastAsia" w:eastAsiaTheme="minorEastAsia"/>
                <w:szCs w:val="21"/>
              </w:rPr>
              <w:t>办公室清洁卫生，配备有消防设施</w:t>
            </w:r>
          </w:p>
          <w:p>
            <w:pPr>
              <w:rPr>
                <w:rFonts w:asciiTheme="minorEastAsia" w:hAnsiTheme="minorEastAsia" w:eastAsiaTheme="minorEastAsia"/>
                <w:szCs w:val="21"/>
              </w:rPr>
            </w:pPr>
            <w:r>
              <w:rPr>
                <w:rFonts w:hint="eastAsia" w:asciiTheme="minorEastAsia" w:hAnsiTheme="minorEastAsia" w:eastAsiaTheme="minorEastAsia"/>
                <w:szCs w:val="21"/>
              </w:rPr>
              <w:t>配置有电脑、打印机、投影仪等设备，设备运行良好。</w:t>
            </w:r>
          </w:p>
          <w:p>
            <w:pPr>
              <w:rPr>
                <w:rFonts w:asciiTheme="minorEastAsia" w:hAnsiTheme="minorEastAsia" w:eastAsiaTheme="minorEastAsia"/>
                <w:szCs w:val="21"/>
              </w:rPr>
            </w:pPr>
            <w:r>
              <w:rPr>
                <w:rFonts w:hint="eastAsia" w:asciiTheme="minorEastAsia" w:hAnsiTheme="minorEastAsia" w:eastAsiaTheme="minorEastAsia"/>
                <w:szCs w:val="21"/>
              </w:rPr>
              <w:t>有工作人员正在与客户交流，服务规范。</w:t>
            </w:r>
          </w:p>
          <w:p>
            <w:pPr>
              <w:rPr>
                <w:rFonts w:asciiTheme="minorEastAsia" w:hAnsiTheme="minorEastAsia" w:eastAsiaTheme="minorEastAsia"/>
                <w:szCs w:val="21"/>
              </w:rPr>
            </w:pPr>
            <w:r>
              <w:rPr>
                <w:rFonts w:hint="eastAsia" w:asciiTheme="minorEastAsia" w:hAnsiTheme="minorEastAsia" w:eastAsiaTheme="minorEastAsia"/>
                <w:szCs w:val="21"/>
              </w:rPr>
              <w:t>5、服务人员均为培训合格并有多年工作经验的人员，符合要求。</w:t>
            </w:r>
          </w:p>
          <w:p>
            <w:pPr>
              <w:rPr>
                <w:rFonts w:asciiTheme="minorEastAsia" w:hAnsiTheme="minorEastAsia" w:eastAsiaTheme="minorEastAsia"/>
                <w:szCs w:val="21"/>
              </w:rPr>
            </w:pPr>
            <w:r>
              <w:rPr>
                <w:rFonts w:hint="eastAsia" w:asciiTheme="minorEastAsia" w:hAnsiTheme="minorEastAsia" w:eastAsiaTheme="minorEastAsia"/>
                <w:szCs w:val="21"/>
              </w:rPr>
              <w:t>6、识别了需要确认的过程为实施技术推介过程，提供《过程确认记录》</w:t>
            </w:r>
          </w:p>
          <w:p>
            <w:pPr>
              <w:rPr>
                <w:rFonts w:asciiTheme="minorEastAsia" w:hAnsiTheme="minorEastAsia" w:eastAsiaTheme="minorEastAsia"/>
                <w:szCs w:val="21"/>
              </w:rPr>
            </w:pPr>
            <w:r>
              <w:rPr>
                <w:rFonts w:hint="eastAsia" w:asciiTheme="minorEastAsia" w:hAnsiTheme="minorEastAsia" w:eastAsiaTheme="minorEastAsia"/>
                <w:szCs w:val="21"/>
              </w:rPr>
              <w:t>评估过程：实施技术推介过程   评估时间：2019.9.15</w:t>
            </w:r>
          </w:p>
          <w:p>
            <w:pPr>
              <w:rPr>
                <w:rFonts w:asciiTheme="minorEastAsia" w:hAnsiTheme="minorEastAsia" w:eastAsiaTheme="minorEastAsia"/>
                <w:szCs w:val="21"/>
              </w:rPr>
            </w:pPr>
            <w:r>
              <w:rPr>
                <w:rFonts w:hint="eastAsia" w:asciiTheme="minorEastAsia" w:hAnsiTheme="minorEastAsia" w:eastAsiaTheme="minorEastAsia"/>
                <w:szCs w:val="21"/>
              </w:rPr>
              <w:t>评估内容：</w:t>
            </w:r>
            <w:r>
              <w:rPr>
                <w:rFonts w:hint="eastAsia" w:asciiTheme="minorEastAsia" w:hAnsiTheme="minorEastAsia" w:eastAsiaTheme="minorEastAsia"/>
                <w:szCs w:val="21"/>
              </w:rPr>
              <w:tab/>
            </w:r>
          </w:p>
          <w:p>
            <w:pPr>
              <w:rPr>
                <w:rFonts w:asciiTheme="minorEastAsia" w:hAnsiTheme="minorEastAsia" w:eastAsiaTheme="minorEastAsia"/>
                <w:szCs w:val="21"/>
              </w:rPr>
            </w:pPr>
            <w:r>
              <w:rPr>
                <w:rFonts w:hint="eastAsia" w:asciiTheme="minorEastAsia" w:hAnsiTheme="minorEastAsia" w:eastAsiaTheme="minorEastAsia"/>
                <w:szCs w:val="21"/>
              </w:rPr>
              <w:t>1）人员：技术部目前从事实施技术推介过程的服务人员都按要求经过培训并为相关专业毕业，并经本公司资格确认合格后才让其上岗；从这近一年来的实际工作情况来看，他们确实具备了相应的实际工作技能。本公司确认他们具有从事该过程的服务资格。</w:t>
            </w:r>
          </w:p>
          <w:p>
            <w:pPr>
              <w:rPr>
                <w:rFonts w:asciiTheme="minorEastAsia" w:hAnsiTheme="minorEastAsia" w:eastAsiaTheme="minorEastAsia"/>
                <w:szCs w:val="21"/>
              </w:rPr>
            </w:pPr>
            <w:r>
              <w:rPr>
                <w:rFonts w:hint="eastAsia" w:asciiTheme="minorEastAsia" w:hAnsiTheme="minorEastAsia" w:eastAsiaTheme="minorEastAsia"/>
                <w:szCs w:val="21"/>
              </w:rPr>
              <w:t>2）设备能力：服务过程所使用的设备性能完好，各项技术参数安全可靠；有计划地对服务过程所使用的设备进行预防性维护和定期保养，保证其始终处于完好状态。因此，可以确认为服务过程所使用的设备完全能满足服务过程的要求。</w:t>
            </w:r>
          </w:p>
          <w:p>
            <w:pPr>
              <w:rPr>
                <w:rFonts w:asciiTheme="minorEastAsia" w:hAnsiTheme="minorEastAsia" w:eastAsiaTheme="minorEastAsia"/>
                <w:szCs w:val="21"/>
              </w:rPr>
            </w:pPr>
            <w:r>
              <w:rPr>
                <w:rFonts w:hint="eastAsia" w:asciiTheme="minorEastAsia" w:hAnsiTheme="minorEastAsia" w:eastAsiaTheme="minorEastAsia"/>
                <w:szCs w:val="21"/>
              </w:rPr>
              <w:t>3）采购物资：在服务过程中使用的物资等均为合格供方提供，经过进货检验合格，且合格供方均经过相关部门评审，满足合格供方要求。</w:t>
            </w:r>
          </w:p>
          <w:p>
            <w:pPr>
              <w:rPr>
                <w:rFonts w:asciiTheme="minorEastAsia" w:hAnsiTheme="minorEastAsia" w:eastAsiaTheme="minorEastAsia"/>
                <w:szCs w:val="21"/>
              </w:rPr>
            </w:pPr>
            <w:r>
              <w:rPr>
                <w:rFonts w:hint="eastAsia" w:asciiTheme="minorEastAsia" w:hAnsiTheme="minorEastAsia" w:eastAsiaTheme="minorEastAsia"/>
                <w:szCs w:val="21"/>
              </w:rPr>
              <w:t>4）工艺方法：制定有完整合理的作业程序和方法，通过执行和实践证明，可以确认流程是有效的、合理的、可行的、具有实际可操作性的；且该文件在执行过程中没有发现问题，完全能够保证目前服务过程的质量要求</w:t>
            </w:r>
          </w:p>
          <w:p>
            <w:pPr>
              <w:rPr>
                <w:rFonts w:asciiTheme="minorEastAsia" w:hAnsiTheme="minorEastAsia" w:eastAsiaTheme="minorEastAsia"/>
                <w:szCs w:val="21"/>
              </w:rPr>
            </w:pPr>
            <w:r>
              <w:rPr>
                <w:rFonts w:hint="eastAsia" w:asciiTheme="minorEastAsia" w:hAnsiTheme="minorEastAsia" w:eastAsiaTheme="minorEastAsia"/>
                <w:szCs w:val="21"/>
              </w:rPr>
              <w:t>工作环境：工作环境的温湿度适宜、卫生条件符合要求，可以认定工作环境满足服务过程的环境要求</w:t>
            </w:r>
          </w:p>
          <w:p>
            <w:pPr>
              <w:rPr>
                <w:rFonts w:asciiTheme="minorEastAsia" w:hAnsiTheme="minorEastAsia" w:eastAsiaTheme="minorEastAsia"/>
                <w:szCs w:val="21"/>
              </w:rPr>
            </w:pPr>
            <w:r>
              <w:rPr>
                <w:rFonts w:hint="eastAsia" w:asciiTheme="minorEastAsia" w:hAnsiTheme="minorEastAsia" w:eastAsiaTheme="minorEastAsia"/>
                <w:szCs w:val="21"/>
              </w:rPr>
              <w:t>评估结论：过程能力充分，达到实现所策划的结果的能力</w:t>
            </w:r>
          </w:p>
          <w:p>
            <w:pPr>
              <w:rPr>
                <w:rFonts w:asciiTheme="minorEastAsia" w:hAnsiTheme="minorEastAsia" w:eastAsiaTheme="minorEastAsia"/>
                <w:szCs w:val="21"/>
              </w:rPr>
            </w:pPr>
            <w:r>
              <w:rPr>
                <w:rFonts w:hint="eastAsia" w:asciiTheme="minorEastAsia" w:hAnsiTheme="minorEastAsia" w:eastAsiaTheme="minorEastAsia"/>
                <w:szCs w:val="21"/>
              </w:rPr>
              <w:t>参与评估人：马金锐及相关人员</w:t>
            </w:r>
            <w:r>
              <w:rPr>
                <w:rFonts w:asciiTheme="minorEastAsia" w:hAnsiTheme="minorEastAsia" w:eastAsiaTheme="minorEastAsia"/>
                <w:szCs w:val="21"/>
              </w:rPr>
              <w:t xml:space="preserve"> </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7、服务人员严格遵守合同中的各项承诺，尽量避免客户的抱怨和投诉。</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8、微信视频观察到服务场所环境良好，文件资料及时进行整理，并存放指定地点，工作人员具有工作状态良好，服务人员和客户沟通用语规范，工作氛围总体良好。</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9、自体系建立以来无合同更改情况</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微信巡视服务现场情况：现场面积100余平米，干净整洁，人员工作有序。</w:t>
            </w:r>
          </w:p>
          <w:p>
            <w:pPr>
              <w:pStyle w:val="2"/>
              <w:spacing w:line="240" w:lineRule="auto"/>
              <w:rPr>
                <w:rFonts w:asciiTheme="minorEastAsia" w:hAnsiTheme="minorEastAsia" w:eastAsiaTheme="minorEastAsia"/>
                <w:sz w:val="21"/>
                <w:szCs w:val="21"/>
              </w:rPr>
            </w:pPr>
          </w:p>
          <w:p>
            <w:pPr>
              <w:pStyle w:val="2"/>
              <w:spacing w:line="240" w:lineRule="auto"/>
              <w:ind w:left="0" w:leftChars="0"/>
              <w:rPr>
                <w:rFonts w:asciiTheme="minorEastAsia" w:hAnsiTheme="minorEastAsia" w:eastAsiaTheme="minorEastAsia"/>
                <w:sz w:val="21"/>
                <w:szCs w:val="21"/>
              </w:rPr>
            </w:pPr>
            <w:r>
              <w:rPr>
                <w:rFonts w:hint="eastAsia" w:asciiTheme="minorEastAsia" w:hAnsiTheme="minorEastAsia" w:eastAsiaTheme="minorEastAsia"/>
                <w:sz w:val="21"/>
                <w:szCs w:val="21"/>
              </w:rPr>
              <w:t>抽寿光景世乾太阳能有限公司光伏电站机器人清洗示范项目合同：</w:t>
            </w:r>
          </w:p>
          <w:p>
            <w:pPr>
              <w:rPr>
                <w:rFonts w:asciiTheme="minorEastAsia" w:hAnsiTheme="minorEastAsia" w:eastAsiaTheme="minorEastAsia"/>
                <w:szCs w:val="21"/>
              </w:rPr>
            </w:pPr>
            <w:r>
              <w:rPr>
                <w:rFonts w:hint="eastAsia" w:asciiTheme="minorEastAsia" w:hAnsiTheme="minorEastAsia" w:eastAsiaTheme="minorEastAsia"/>
                <w:szCs w:val="21"/>
              </w:rPr>
              <w:t>示范目标：机器人自动化清洗，每年不低于200次</w:t>
            </w:r>
          </w:p>
          <w:p>
            <w:pPr>
              <w:rPr>
                <w:rFonts w:asciiTheme="minorEastAsia" w:hAnsiTheme="minorEastAsia" w:eastAsiaTheme="minorEastAsia"/>
                <w:szCs w:val="21"/>
              </w:rPr>
            </w:pPr>
            <w:r>
              <w:rPr>
                <w:rFonts w:hint="eastAsia" w:asciiTheme="minorEastAsia" w:hAnsiTheme="minorEastAsia" w:eastAsiaTheme="minorEastAsia"/>
                <w:szCs w:val="21"/>
              </w:rPr>
              <w:t>示范内容：安装20套机器人及相应控制系统，实现每年自动化清洗200次以上</w:t>
            </w:r>
          </w:p>
          <w:p>
            <w:pPr>
              <w:rPr>
                <w:rFonts w:asciiTheme="minorEastAsia" w:hAnsiTheme="minorEastAsia" w:eastAsiaTheme="minorEastAsia"/>
                <w:szCs w:val="21"/>
              </w:rPr>
            </w:pPr>
            <w:r>
              <w:rPr>
                <w:rFonts w:hint="eastAsia" w:asciiTheme="minorEastAsia" w:hAnsiTheme="minorEastAsia" w:eastAsiaTheme="minorEastAsia"/>
                <w:szCs w:val="21"/>
              </w:rPr>
              <w:t>合同写明质量要求、双方权利义务等内容。</w:t>
            </w:r>
          </w:p>
          <w:p>
            <w:pPr>
              <w:rPr>
                <w:rFonts w:hint="eastAsia" w:asciiTheme="minorEastAsia" w:hAnsiTheme="minorEastAsia" w:eastAsiaTheme="minorEastAsia"/>
                <w:szCs w:val="21"/>
              </w:rPr>
            </w:pPr>
            <w:r>
              <w:rPr>
                <w:rFonts w:asciiTheme="minorEastAsia" w:hAnsiTheme="minorEastAsia" w:eastAsiaTheme="minorEastAsia"/>
                <w:szCs w:val="21"/>
              </w:rPr>
              <w:t>有双方签字盖章</w:t>
            </w:r>
            <w:r>
              <w:rPr>
                <w:rFonts w:hint="eastAsia" w:asciiTheme="minorEastAsia" w:hAnsiTheme="minorEastAsia" w:eastAsiaTheme="minorEastAsia"/>
                <w:szCs w:val="21"/>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员工在制定完推广方案后开始做推广会的前期准备：整理文案、布置会议室、调试设备等</w:t>
            </w:r>
          </w:p>
          <w:p/>
          <w:p>
            <w:pPr>
              <w:rPr>
                <w:rFonts w:hint="eastAsia"/>
              </w:rPr>
            </w:pPr>
            <w:r>
              <w:rPr>
                <w:rFonts w:hint="eastAsia"/>
              </w:rPr>
              <w:t>目前企业使用的推广方式主要为广告、讲解、电子版演示。</w:t>
            </w:r>
          </w:p>
          <w:p/>
          <w:p>
            <w:r>
              <w:rPr>
                <w:rFonts w:hint="eastAsia"/>
              </w:rPr>
              <w:t>抽寿光景世乾太阳能有限公司120MW电站项目组件无人清洗技术方案（文档讲解），分项目概况、方案设计、机器人功能及参数、智能光伏清扫设备可行性分析等内容。</w:t>
            </w:r>
          </w:p>
          <w:p>
            <w:pPr>
              <w:rPr>
                <w:rFonts w:hint="eastAsia" w:asciiTheme="minorEastAsia" w:hAnsiTheme="minorEastAsia" w:eastAsiaTheme="minorEastAsia"/>
                <w:szCs w:val="21"/>
              </w:rPr>
            </w:pPr>
          </w:p>
          <w:p>
            <w:pPr>
              <w:pStyle w:val="2"/>
              <w:spacing w:line="240" w:lineRule="auto"/>
              <w:ind w:left="0" w:leftChars="0"/>
              <w:rPr>
                <w:rFonts w:hint="eastAsia"/>
                <w:sz w:val="21"/>
                <w:szCs w:val="21"/>
              </w:rPr>
            </w:pPr>
            <w:r>
              <w:rPr>
                <w:rFonts w:hint="eastAsia"/>
                <w:sz w:val="21"/>
                <w:szCs w:val="21"/>
              </w:rPr>
              <w:t>抽：组件清洗具体要求</w:t>
            </w:r>
          </w:p>
          <w:p>
            <w:pPr>
              <w:pStyle w:val="2"/>
              <w:spacing w:line="240" w:lineRule="auto"/>
              <w:ind w:left="0" w:leftChars="0"/>
              <w:rPr>
                <w:rFonts w:hint="eastAsia"/>
                <w:sz w:val="21"/>
                <w:szCs w:val="21"/>
              </w:rPr>
            </w:pPr>
            <w:r>
              <w:rPr>
                <w:rFonts w:hint="eastAsia"/>
                <w:sz w:val="21"/>
                <w:szCs w:val="21"/>
              </w:rPr>
              <w:t>1、 组件清洗条件：光伏发电系统的光伏组件清洗工作应尽量选择在清晨、傍晚、夜间或阴雨天（辐照度低于200W/m2的情况下）进行，严禁选择中午前后或阳光比较强烈的时段进行清洗工作。在早晚清洗时，也要选择在阳光暗弱的时间段内进行。 </w:t>
            </w:r>
          </w:p>
          <w:p>
            <w:pPr>
              <w:pStyle w:val="2"/>
              <w:spacing w:line="240" w:lineRule="auto"/>
              <w:ind w:left="0" w:leftChars="0"/>
              <w:rPr>
                <w:rFonts w:hint="eastAsia"/>
                <w:sz w:val="21"/>
                <w:szCs w:val="21"/>
              </w:rPr>
            </w:pPr>
            <w:r>
              <w:rPr>
                <w:rFonts w:hint="eastAsia"/>
                <w:sz w:val="21"/>
                <w:szCs w:val="21"/>
              </w:rPr>
              <w:t>2、 组件清洗设备 </w:t>
            </w:r>
          </w:p>
          <w:p>
            <w:pPr>
              <w:pStyle w:val="2"/>
              <w:spacing w:line="240" w:lineRule="auto"/>
              <w:ind w:left="0" w:leftChars="0"/>
              <w:rPr>
                <w:rFonts w:hint="eastAsia"/>
                <w:sz w:val="21"/>
                <w:szCs w:val="21"/>
              </w:rPr>
            </w:pPr>
            <w:r>
              <w:rPr>
                <w:rFonts w:hint="eastAsia"/>
                <w:sz w:val="21"/>
                <w:szCs w:val="21"/>
              </w:rPr>
              <w:t>2.1 清除灰尘工具：水泵、高压水管、毛掸子、毛刷子等。 </w:t>
            </w:r>
          </w:p>
          <w:p>
            <w:pPr>
              <w:pStyle w:val="2"/>
              <w:spacing w:line="240" w:lineRule="auto"/>
              <w:ind w:left="0" w:leftChars="0"/>
              <w:rPr>
                <w:rFonts w:hint="eastAsia"/>
                <w:sz w:val="21"/>
                <w:szCs w:val="21"/>
              </w:rPr>
            </w:pPr>
            <w:r>
              <w:rPr>
                <w:rFonts w:hint="eastAsia"/>
                <w:sz w:val="21"/>
                <w:szCs w:val="21"/>
              </w:rPr>
              <w:t>2.2 清除紧密附着物的工具：塑料刮板。 </w:t>
            </w:r>
          </w:p>
          <w:p>
            <w:pPr>
              <w:pStyle w:val="2"/>
              <w:spacing w:line="240" w:lineRule="auto"/>
              <w:ind w:left="0" w:leftChars="0"/>
              <w:rPr>
                <w:rFonts w:hint="eastAsia"/>
                <w:sz w:val="21"/>
                <w:szCs w:val="21"/>
              </w:rPr>
            </w:pPr>
            <w:r>
              <w:rPr>
                <w:rFonts w:hint="eastAsia"/>
                <w:sz w:val="21"/>
                <w:szCs w:val="21"/>
              </w:rPr>
              <w:t>2.3 清除染色物质及鸟粪残物工具：百洁布、抹布等。</w:t>
            </w:r>
          </w:p>
          <w:p>
            <w:pPr>
              <w:pStyle w:val="2"/>
              <w:spacing w:line="240" w:lineRule="auto"/>
              <w:ind w:left="0" w:leftChars="0"/>
              <w:rPr>
                <w:rFonts w:hint="eastAsia"/>
                <w:sz w:val="21"/>
                <w:szCs w:val="21"/>
              </w:rPr>
            </w:pPr>
            <w:r>
              <w:rPr>
                <w:rFonts w:hint="eastAsia"/>
                <w:sz w:val="21"/>
                <w:szCs w:val="21"/>
              </w:rPr>
              <w:t>3、 组件清洗方法 </w:t>
            </w:r>
          </w:p>
          <w:p>
            <w:pPr>
              <w:pStyle w:val="2"/>
              <w:spacing w:line="240" w:lineRule="auto"/>
              <w:ind w:left="0" w:leftChars="0"/>
              <w:rPr>
                <w:rFonts w:hint="eastAsia"/>
                <w:sz w:val="21"/>
                <w:szCs w:val="21"/>
              </w:rPr>
            </w:pPr>
            <w:r>
              <w:rPr>
                <w:rFonts w:hint="eastAsia"/>
                <w:sz w:val="21"/>
                <w:szCs w:val="21"/>
              </w:rPr>
              <w:t>用干燥的小扫把或抹布将组件表面的附着物如干燥浮灰、树叶等扫掉。用高压水管及水泵，依靠压力水冲洗，对于紧附于玻璃上面的硬性异物如泥土、鸟粪、粘稠物体，则可用稍硬刮板或纱布进行刮擦处理，但需注意不能使用硬性材料来刮擦，防止破坏玻璃表面。对于紧密附着在玻璃上的有染色物质如鸟粪的残余物、植物汁液等或者湿土等无法清扫掉的物体时，则需要通过清洗来处理。清洗过程一般使用清水，配合柔性毛刷来进行清除。如遇到油性污物等，可用洗洁精或肥皂水等对污染区域进行单独清洗。</w:t>
            </w:r>
          </w:p>
          <w:p>
            <w:pPr>
              <w:pStyle w:val="2"/>
              <w:spacing w:line="240" w:lineRule="auto"/>
              <w:ind w:left="0" w:leftChars="0"/>
              <w:rPr>
                <w:rFonts w:hint="eastAsia"/>
                <w:sz w:val="21"/>
                <w:szCs w:val="21"/>
              </w:rPr>
            </w:pPr>
            <w:r>
              <w:rPr>
                <w:rFonts w:hint="eastAsia"/>
                <w:sz w:val="21"/>
                <w:szCs w:val="21"/>
              </w:rPr>
              <w:t>电站项目组件无人清洗技术方案设备清单：</w:t>
            </w:r>
          </w:p>
          <w:p>
            <w:pPr>
              <w:rPr>
                <w:rFonts w:hint="eastAsia"/>
              </w:rPr>
            </w:pPr>
            <w:r>
              <w:rPr>
                <w:rFonts w:hint="eastAsia"/>
              </w:rPr>
              <w:t>产品名称</w:t>
            </w:r>
            <w:r>
              <w:rPr>
                <w:rFonts w:hint="eastAsia"/>
              </w:rPr>
              <w:tab/>
            </w:r>
            <w:r>
              <w:rPr>
                <w:rFonts w:hint="eastAsia"/>
              </w:rPr>
              <w:t>型号规格</w:t>
            </w:r>
            <w:r>
              <w:rPr>
                <w:rFonts w:hint="eastAsia"/>
              </w:rPr>
              <w:tab/>
            </w:r>
            <w:r>
              <w:rPr>
                <w:rFonts w:hint="eastAsia"/>
              </w:rPr>
              <w:t>单位</w:t>
            </w:r>
            <w:r>
              <w:rPr>
                <w:rFonts w:hint="eastAsia"/>
              </w:rPr>
              <w:tab/>
            </w:r>
            <w:r>
              <w:rPr>
                <w:rFonts w:hint="eastAsia"/>
              </w:rPr>
              <w:t>数量</w:t>
            </w:r>
          </w:p>
          <w:p>
            <w:pPr>
              <w:rPr>
                <w:rFonts w:hint="eastAsia"/>
              </w:rPr>
            </w:pPr>
            <w:r>
              <w:rPr>
                <w:rFonts w:hint="eastAsia"/>
              </w:rPr>
              <w:t>机器人</w:t>
            </w:r>
            <w:r>
              <w:rPr>
                <w:rFonts w:hint="eastAsia"/>
              </w:rPr>
              <w:tab/>
            </w:r>
            <w:r>
              <w:rPr>
                <w:rFonts w:hint="eastAsia"/>
              </w:rPr>
              <w:t xml:space="preserve">   ISUN-2V</w:t>
            </w:r>
            <w:r>
              <w:rPr>
                <w:rFonts w:hint="eastAsia"/>
              </w:rPr>
              <w:tab/>
            </w:r>
            <w:r>
              <w:rPr>
                <w:rFonts w:hint="eastAsia"/>
              </w:rPr>
              <w:t xml:space="preserve">    台      20</w:t>
            </w:r>
          </w:p>
          <w:p>
            <w:pPr>
              <w:rPr>
                <w:rFonts w:hint="eastAsia"/>
              </w:rPr>
            </w:pPr>
            <w:r>
              <w:rPr>
                <w:rFonts w:hint="eastAsia"/>
              </w:rPr>
              <w:t>主停靠架</w:t>
            </w:r>
            <w:r>
              <w:rPr>
                <w:rFonts w:hint="eastAsia"/>
              </w:rPr>
              <w:tab/>
            </w:r>
            <w:r>
              <w:rPr>
                <w:rFonts w:hint="eastAsia"/>
              </w:rPr>
              <w:t>2V</w:t>
            </w:r>
            <w:r>
              <w:rPr>
                <w:rFonts w:hint="eastAsia"/>
              </w:rPr>
              <w:tab/>
            </w:r>
            <w:r>
              <w:rPr>
                <w:rFonts w:hint="eastAsia"/>
              </w:rPr>
              <w:t xml:space="preserve">        套      20</w:t>
            </w:r>
          </w:p>
          <w:p>
            <w:pPr>
              <w:rPr>
                <w:rFonts w:hint="eastAsia"/>
              </w:rPr>
            </w:pPr>
            <w:r>
              <w:rPr>
                <w:rFonts w:hint="eastAsia"/>
              </w:rPr>
              <w:t>副停靠架</w:t>
            </w:r>
            <w:r>
              <w:rPr>
                <w:rFonts w:hint="eastAsia"/>
              </w:rPr>
              <w:tab/>
            </w:r>
            <w:r>
              <w:rPr>
                <w:rFonts w:hint="eastAsia"/>
              </w:rPr>
              <w:t>2V</w:t>
            </w:r>
            <w:r>
              <w:rPr>
                <w:rFonts w:hint="eastAsia"/>
              </w:rPr>
              <w:tab/>
            </w:r>
            <w:r>
              <w:rPr>
                <w:rFonts w:hint="eastAsia"/>
              </w:rPr>
              <w:t xml:space="preserve">        套     20</w:t>
            </w:r>
          </w:p>
          <w:p>
            <w:pPr>
              <w:rPr>
                <w:rFonts w:hint="eastAsia"/>
              </w:rPr>
            </w:pPr>
            <w:r>
              <w:rPr>
                <w:rFonts w:hint="eastAsia"/>
              </w:rPr>
              <w:t>万向桥接</w:t>
            </w:r>
            <w:r>
              <w:rPr>
                <w:rFonts w:hint="eastAsia"/>
              </w:rPr>
              <w:tab/>
            </w:r>
            <w:r>
              <w:rPr>
                <w:rFonts w:hint="eastAsia"/>
              </w:rPr>
              <w:t>2V，L1500</w:t>
            </w:r>
            <w:r>
              <w:rPr>
                <w:rFonts w:hint="eastAsia"/>
              </w:rPr>
              <w:tab/>
            </w:r>
            <w:r>
              <w:rPr>
                <w:rFonts w:hint="eastAsia"/>
              </w:rPr>
              <w:t xml:space="preserve"> 套   10</w:t>
            </w:r>
          </w:p>
          <w:p>
            <w:pPr>
              <w:rPr>
                <w:rFonts w:hint="eastAsia"/>
              </w:rPr>
            </w:pPr>
            <w:r>
              <w:rPr>
                <w:rFonts w:hint="eastAsia"/>
              </w:rPr>
              <w:t>直桥接</w:t>
            </w:r>
            <w:r>
              <w:rPr>
                <w:rFonts w:hint="eastAsia"/>
              </w:rPr>
              <w:tab/>
            </w:r>
            <w:r>
              <w:rPr>
                <w:rFonts w:hint="eastAsia"/>
              </w:rPr>
              <w:t>2V,L=600mm</w:t>
            </w:r>
            <w:r>
              <w:rPr>
                <w:rFonts w:hint="eastAsia"/>
              </w:rPr>
              <w:tab/>
            </w:r>
            <w:r>
              <w:rPr>
                <w:rFonts w:hint="eastAsia"/>
              </w:rPr>
              <w:t xml:space="preserve">    套</w:t>
            </w:r>
            <w:r>
              <w:rPr>
                <w:rFonts w:hint="eastAsia"/>
              </w:rPr>
              <w:tab/>
            </w:r>
            <w:r>
              <w:rPr>
                <w:rFonts w:hint="eastAsia"/>
              </w:rPr>
              <w:t>280</w:t>
            </w:r>
          </w:p>
          <w:p>
            <w:pPr>
              <w:rPr>
                <w:rFonts w:hint="eastAsia"/>
              </w:rPr>
            </w:pPr>
            <w:r>
              <w:rPr>
                <w:rFonts w:hint="eastAsia"/>
              </w:rPr>
              <w:tab/>
            </w:r>
            <w:r>
              <w:rPr>
                <w:rFonts w:hint="eastAsia"/>
              </w:rPr>
              <w:t>2V,L=1500mm</w:t>
            </w:r>
            <w:r>
              <w:rPr>
                <w:rFonts w:hint="eastAsia"/>
              </w:rPr>
              <w:tab/>
            </w:r>
            <w:r>
              <w:rPr>
                <w:rFonts w:hint="eastAsia"/>
              </w:rPr>
              <w:t xml:space="preserve">    套</w:t>
            </w:r>
            <w:r>
              <w:rPr>
                <w:rFonts w:hint="eastAsia"/>
              </w:rPr>
              <w:tab/>
            </w:r>
            <w:r>
              <w:rPr>
                <w:rFonts w:hint="eastAsia"/>
              </w:rPr>
              <w:t>22</w:t>
            </w:r>
          </w:p>
          <w:p>
            <w:pPr>
              <w:rPr>
                <w:rFonts w:hint="eastAsia"/>
              </w:rPr>
            </w:pPr>
            <w:r>
              <w:rPr>
                <w:rFonts w:hint="eastAsia"/>
              </w:rPr>
              <w:t>灰尘/雨雪检测系统</w:t>
            </w:r>
            <w:r>
              <w:rPr>
                <w:rFonts w:hint="eastAsia"/>
              </w:rPr>
              <w:tab/>
            </w:r>
            <w:r>
              <w:rPr>
                <w:rFonts w:hint="eastAsia"/>
              </w:rPr>
              <w:t>雨量、供电、通讯</w:t>
            </w:r>
            <w:r>
              <w:rPr>
                <w:rFonts w:hint="eastAsia"/>
              </w:rPr>
              <w:tab/>
            </w:r>
            <w:r>
              <w:rPr>
                <w:rFonts w:hint="eastAsia"/>
              </w:rPr>
              <w:t>套</w:t>
            </w:r>
            <w:r>
              <w:rPr>
                <w:rFonts w:hint="eastAsia"/>
              </w:rPr>
              <w:tab/>
            </w:r>
            <w:r>
              <w:rPr>
                <w:rFonts w:hint="eastAsia"/>
              </w:rPr>
              <w:t>1</w:t>
            </w:r>
          </w:p>
          <w:p>
            <w:pPr>
              <w:rPr>
                <w:rFonts w:hint="eastAsia"/>
              </w:rPr>
            </w:pPr>
          </w:p>
          <w:p>
            <w:pPr>
              <w:rPr>
                <w:rFonts w:hint="eastAsia" w:asciiTheme="minorEastAsia" w:hAnsiTheme="minorEastAsia" w:eastAsiaTheme="minorEastAsia"/>
                <w:szCs w:val="21"/>
              </w:rPr>
            </w:pPr>
            <w:r>
              <w:rPr>
                <w:rFonts w:asciiTheme="minorEastAsia" w:hAnsiTheme="minorEastAsia" w:eastAsiaTheme="minorEastAsia"/>
                <w:szCs w:val="21"/>
              </w:rPr>
              <w:t>抽企业宣传资料</w:t>
            </w:r>
            <w:r>
              <w:rPr>
                <w:rFonts w:hint="eastAsia" w:asciiTheme="minorEastAsia" w:hAnsiTheme="minorEastAsia" w:eastAsiaTheme="minorEastAsia"/>
                <w:szCs w:val="21"/>
              </w:rPr>
              <w:t>：提供企业宣传册、产品特点、原理介绍、清洗系统构造说明等内容。</w:t>
            </w:r>
          </w:p>
          <w:p>
            <w:pPr>
              <w:pStyle w:val="2"/>
              <w:spacing w:line="240" w:lineRule="auto"/>
              <w:ind w:left="0" w:leftChars="0"/>
              <w:rPr>
                <w:rFonts w:hint="eastAsia" w:asciiTheme="minorEastAsia" w:hAnsiTheme="minorEastAsia" w:eastAsiaTheme="minorEastAsia"/>
                <w:sz w:val="21"/>
                <w:szCs w:val="21"/>
              </w:rPr>
            </w:pPr>
          </w:p>
          <w:p>
            <w:pPr>
              <w:pStyle w:val="2"/>
              <w:spacing w:line="240" w:lineRule="auto"/>
              <w:ind w:left="0" w:left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推介会后与客户沟通，客户对此机器人系统比较感兴趣，对技术人员的讲解比较满意。</w:t>
            </w:r>
          </w:p>
          <w:p>
            <w:pPr>
              <w:pStyle w:val="2"/>
              <w:spacing w:line="240" w:lineRule="auto"/>
              <w:ind w:left="0" w:leftChars="0"/>
              <w:rPr>
                <w:rFonts w:asciiTheme="minorEastAsia" w:hAnsiTheme="minorEastAsia" w:eastAsiaTheme="minorEastAsia"/>
                <w:sz w:val="21"/>
                <w:szCs w:val="21"/>
              </w:rPr>
            </w:pPr>
            <w:r>
              <w:rPr>
                <w:rFonts w:asciiTheme="minorEastAsia" w:hAnsiTheme="minorEastAsia" w:eastAsiaTheme="minorEastAsia"/>
                <w:sz w:val="21"/>
                <w:szCs w:val="21"/>
              </w:rPr>
              <w:t>服务过程受控</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标识和可追溯性管理</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8.5.2</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服务过程控制符合策划要求</w:t>
            </w:r>
          </w:p>
          <w:p>
            <w:pPr>
              <w:rPr>
                <w:rFonts w:asciiTheme="minorEastAsia" w:hAnsiTheme="minorEastAsia" w:eastAsiaTheme="minorEastAsia"/>
                <w:szCs w:val="21"/>
              </w:rPr>
            </w:pPr>
            <w:r>
              <w:rPr>
                <w:rFonts w:hint="eastAsia" w:asciiTheme="minorEastAsia" w:hAnsiTheme="minorEastAsia" w:eastAsiaTheme="minorEastAsia"/>
                <w:szCs w:val="21"/>
              </w:rPr>
              <w:t>1、产品标识：采购的产品以自身的进场日期进行标识。 服务现场有 “禁止吸烟”等字样。</w:t>
            </w:r>
          </w:p>
          <w:p>
            <w:pPr>
              <w:rPr>
                <w:rFonts w:asciiTheme="minorEastAsia" w:hAnsiTheme="minorEastAsia" w:eastAsiaTheme="minorEastAsia"/>
                <w:szCs w:val="21"/>
              </w:rPr>
            </w:pPr>
            <w:r>
              <w:rPr>
                <w:rFonts w:hint="eastAsia" w:asciiTheme="minorEastAsia" w:hAnsiTheme="minorEastAsia" w:eastAsiaTheme="minorEastAsia"/>
                <w:szCs w:val="21"/>
              </w:rPr>
              <w:t>2、状态标识：已完成、进行中</w:t>
            </w:r>
          </w:p>
          <w:p>
            <w:pPr>
              <w:rPr>
                <w:rFonts w:asciiTheme="minorEastAsia" w:hAnsiTheme="minorEastAsia" w:eastAsiaTheme="minorEastAsia"/>
                <w:szCs w:val="21"/>
              </w:rPr>
            </w:pPr>
            <w:r>
              <w:rPr>
                <w:rFonts w:hint="eastAsia" w:asciiTheme="minorEastAsia" w:hAnsiTheme="minorEastAsia" w:eastAsiaTheme="minorEastAsia"/>
                <w:szCs w:val="21"/>
              </w:rPr>
              <w:t>3、可追溯性：客户满意度调查—服务时间—合同</w:t>
            </w:r>
          </w:p>
          <w:p>
            <w:pPr>
              <w:rPr>
                <w:rFonts w:asciiTheme="minorEastAsia" w:hAnsiTheme="minorEastAsia" w:eastAsiaTheme="minorEastAsia"/>
                <w:szCs w:val="21"/>
              </w:rPr>
            </w:pPr>
            <w:r>
              <w:rPr>
                <w:rFonts w:hint="eastAsia" w:asciiTheme="minorEastAsia" w:hAnsiTheme="minorEastAsia" w:eastAsiaTheme="minorEastAsia"/>
                <w:szCs w:val="21"/>
              </w:rPr>
              <w:t>可满足追溯要求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防护</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8.5.4</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办公用品等损耗品搬运方式采用人工搬运，工人搬运时注意小心轻放，满足搬运要求。</w:t>
            </w:r>
          </w:p>
          <w:p>
            <w:pPr>
              <w:rPr>
                <w:rFonts w:asciiTheme="minorEastAsia" w:hAnsiTheme="minorEastAsia" w:eastAsiaTheme="minorEastAsia"/>
                <w:szCs w:val="21"/>
              </w:rPr>
            </w:pPr>
            <w:r>
              <w:rPr>
                <w:rFonts w:hint="eastAsia" w:asciiTheme="minorEastAsia" w:hAnsiTheme="minorEastAsia" w:eastAsiaTheme="minorEastAsia"/>
                <w:szCs w:val="21"/>
              </w:rPr>
              <w:t>储存环境：无特殊要求</w:t>
            </w:r>
          </w:p>
          <w:p>
            <w:pPr>
              <w:rPr>
                <w:rFonts w:asciiTheme="minorEastAsia" w:hAnsiTheme="minorEastAsia" w:eastAsiaTheme="minorEastAsia"/>
                <w:szCs w:val="21"/>
              </w:rPr>
            </w:pPr>
            <w:r>
              <w:rPr>
                <w:rFonts w:hint="eastAsia" w:asciiTheme="minorEastAsia" w:hAnsiTheme="minorEastAsia" w:eastAsiaTheme="minorEastAsia"/>
                <w:szCs w:val="21"/>
              </w:rPr>
              <w:t>微信视频看现场未出现因防护不当产生的不合格品</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交付后活动</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8.5.5</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识别的交付后的活动：本部门与其它部门通过电话、网络或客户来现场等方式向顾客了解满意信息及顾客意见包括抱怨。当有改进的信息时，及时反馈到相关部门。</w:t>
            </w:r>
          </w:p>
          <w:p>
            <w:pPr>
              <w:rPr>
                <w:rFonts w:asciiTheme="minorEastAsia" w:hAnsiTheme="minorEastAsia" w:eastAsiaTheme="minorEastAsia"/>
                <w:szCs w:val="21"/>
              </w:rPr>
            </w:pPr>
            <w:r>
              <w:rPr>
                <w:rFonts w:hint="eastAsia" w:asciiTheme="minorEastAsia" w:hAnsiTheme="minorEastAsia" w:eastAsiaTheme="minorEastAsia"/>
                <w:szCs w:val="21"/>
              </w:rPr>
              <w:t>目前未发生因产品质量问题导致的客户反馈及投诉的情况。</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顾客或外部供方财产管理</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8.5.3</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公司的顾客财产主要是顾客的信息，目前未出现过顾客财产进行丢失的情况。</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变更</w:t>
            </w:r>
          </w:p>
          <w:p>
            <w:pPr>
              <w:rPr>
                <w:rFonts w:asciiTheme="minorEastAsia" w:hAnsiTheme="minorEastAsia" w:eastAsiaTheme="minorEastAsia"/>
                <w:szCs w:val="21"/>
              </w:rPr>
            </w:pPr>
            <w:r>
              <w:rPr>
                <w:rFonts w:hint="eastAsia" w:asciiTheme="minorEastAsia" w:hAnsiTheme="minorEastAsia" w:eastAsiaTheme="minorEastAsia"/>
                <w:szCs w:val="21"/>
              </w:rPr>
              <w:t>控制</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8.5.6</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组织明确组织应对生产和服务提供的更改进行必要的评审和控制，以确保持续地符合要求，</w:t>
            </w:r>
          </w:p>
          <w:p>
            <w:pPr>
              <w:rPr>
                <w:rFonts w:asciiTheme="minorEastAsia" w:hAnsiTheme="minorEastAsia" w:eastAsiaTheme="minorEastAsia"/>
                <w:szCs w:val="21"/>
              </w:rPr>
            </w:pPr>
            <w:r>
              <w:rPr>
                <w:rFonts w:hint="eastAsia" w:asciiTheme="minorEastAsia" w:hAnsiTheme="minorEastAsia" w:eastAsiaTheme="minorEastAsia"/>
                <w:szCs w:val="21"/>
              </w:rPr>
              <w:t>组织应保留形成文件的信息，包括有关更改评审结果、授权进行更改的人员以及根据评审所采取的必要措施的要求。</w:t>
            </w:r>
          </w:p>
          <w:p>
            <w:pPr>
              <w:rPr>
                <w:rFonts w:asciiTheme="minorEastAsia" w:hAnsiTheme="minorEastAsia" w:eastAsiaTheme="minorEastAsia"/>
                <w:szCs w:val="21"/>
              </w:rPr>
            </w:pPr>
            <w:r>
              <w:rPr>
                <w:rFonts w:hint="eastAsia" w:asciiTheme="minorEastAsia" w:hAnsiTheme="minorEastAsia" w:eastAsiaTheme="minorEastAsia"/>
                <w:szCs w:val="21"/>
              </w:rPr>
              <w:t>经了解，目前组织在生产和服务提供期间的主要变更是：服务计划的变更、顾客要求及期限变更、特殊条款、法律法规变更，服务标准变更，外部供方交货不及时或质量问题等情况。</w:t>
            </w:r>
          </w:p>
          <w:p>
            <w:pPr>
              <w:rPr>
                <w:rFonts w:asciiTheme="minorEastAsia" w:hAnsiTheme="minorEastAsia" w:eastAsiaTheme="minorEastAsia"/>
                <w:szCs w:val="21"/>
              </w:rPr>
            </w:pPr>
            <w:r>
              <w:rPr>
                <w:rFonts w:hint="eastAsia" w:asciiTheme="minorEastAsia" w:hAnsiTheme="minorEastAsia" w:eastAsiaTheme="minorEastAsia"/>
                <w:szCs w:val="21"/>
              </w:rPr>
              <w:t>微信与负责人交流沟通，负责人介绍说，目前，尚无上述情况的变更。</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过程、交付产品的监视、测量和评价</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8.6</w:t>
            </w:r>
          </w:p>
        </w:tc>
        <w:tc>
          <w:tcPr>
            <w:tcW w:w="10004" w:type="dxa"/>
            <w:vAlign w:val="center"/>
          </w:tcPr>
          <w:p>
            <w:pPr>
              <w:rPr>
                <w:rFonts w:asciiTheme="minorEastAsia" w:hAnsiTheme="minorEastAsia" w:eastAsiaTheme="minorEastAsia"/>
                <w:szCs w:val="21"/>
                <w:lang w:val="en-GB"/>
              </w:rPr>
            </w:pPr>
            <w:r>
              <w:rPr>
                <w:rFonts w:hint="eastAsia" w:asciiTheme="minorEastAsia" w:hAnsiTheme="minorEastAsia" w:eastAsiaTheme="minorEastAsia"/>
                <w:szCs w:val="21"/>
                <w:lang w:val="en-GB"/>
              </w:rPr>
              <w:t>公司通过技术服务检查记录等形式对服务过程进行监视和测量。</w:t>
            </w:r>
          </w:p>
          <w:p>
            <w:pPr>
              <w:rPr>
                <w:rFonts w:asciiTheme="minorEastAsia" w:hAnsiTheme="minorEastAsia" w:eastAsiaTheme="minorEastAsia"/>
                <w:szCs w:val="21"/>
              </w:rPr>
            </w:pPr>
            <w:r>
              <w:rPr>
                <w:rFonts w:hint="eastAsia" w:asciiTheme="minorEastAsia" w:hAnsiTheme="minorEastAsia" w:eastAsiaTheme="minorEastAsia"/>
                <w:szCs w:val="21"/>
                <w:lang w:val="en-GB"/>
              </w:rPr>
              <w:t>抽：2019年9月至2020年3月技术服务检查记录</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检查内容</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要求</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 xml:space="preserve">                                         检查记录</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员工</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着装整洁，仪容大方，精力充沛，言谈、表情、形态得当。</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合格</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办公场所 办公设施设备摆放整齐，地面干净卫生无垃圾、积水、</w:t>
            </w:r>
          </w:p>
          <w:p>
            <w:pPr>
              <w:ind w:firstLine="1260" w:firstLineChars="600"/>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杂物、办公桌干净整洁，物品摆放整齐。</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 xml:space="preserve">          合格</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客户沟通</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1,报价单据、广告宣传等，遵守国家法律法规，不虚假宣传，承诺合理。</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2，网上及电话沟通：回复接听及时，言语礼貌，态度诚恳，合理承诺，记录清楚，传递及时。合格</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3，现场接待：态度诚恳热情，记录清楚，传递及时。</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 xml:space="preserve">                   </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文件记录</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公司文件：存放的当，便于查找，不得损坏，丢失。   合格</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工作记录：填写及时，字迹清楚，内容完整。    合格</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售后及技术服务      服务及时，态度诚恳，记录清楚。</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合格</w:t>
            </w:r>
          </w:p>
          <w:p>
            <w:pPr>
              <w:rPr>
                <w:rFonts w:hint="eastAsia" w:asciiTheme="minorEastAsia" w:hAnsiTheme="minorEastAsia" w:eastAsiaTheme="minorEastAsia"/>
                <w:szCs w:val="21"/>
                <w:lang w:val="en-GB"/>
              </w:rPr>
            </w:pPr>
            <w:r>
              <w:rPr>
                <w:rFonts w:hint="eastAsia" w:asciiTheme="minorEastAsia" w:hAnsiTheme="minorEastAsia" w:eastAsiaTheme="minorEastAsia"/>
                <w:szCs w:val="21"/>
                <w:lang w:val="en-GB"/>
              </w:rPr>
              <w:t>其他制度规定</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遵守公司其他管理规定制度。</w:t>
            </w:r>
            <w:r>
              <w:rPr>
                <w:rFonts w:hint="eastAsia" w:asciiTheme="minorEastAsia" w:hAnsiTheme="minorEastAsia" w:eastAsiaTheme="minorEastAsia"/>
                <w:szCs w:val="21"/>
                <w:lang w:val="en-GB"/>
              </w:rPr>
              <w:tab/>
            </w:r>
            <w:r>
              <w:rPr>
                <w:rFonts w:hint="eastAsia" w:asciiTheme="minorEastAsia" w:hAnsiTheme="minorEastAsia" w:eastAsiaTheme="minorEastAsia"/>
                <w:szCs w:val="21"/>
                <w:lang w:val="en-GB"/>
              </w:rPr>
              <w:t>合格</w:t>
            </w:r>
          </w:p>
          <w:p>
            <w:pPr>
              <w:bidi w:val="0"/>
              <w:spacing w:line="240" w:lineRule="auto"/>
              <w:rPr>
                <w:sz w:val="21"/>
                <w:szCs w:val="21"/>
              </w:rPr>
            </w:pPr>
            <w:r>
              <w:rPr>
                <w:rFonts w:hint="eastAsia"/>
                <w:szCs w:val="21"/>
              </w:rPr>
              <w:t xml:space="preserve">检查人员 </w:t>
            </w:r>
            <w:r>
              <w:rPr>
                <w:rFonts w:hint="eastAsia"/>
                <w:sz w:val="21"/>
                <w:szCs w:val="21"/>
              </w:rPr>
              <w:t>:李金奎、张成国</w:t>
            </w:r>
          </w:p>
          <w:p>
            <w:pPr>
              <w:bidi w:val="0"/>
              <w:spacing w:line="240" w:lineRule="auto"/>
              <w:rPr>
                <w:sz w:val="21"/>
                <w:szCs w:val="21"/>
                <w:lang w:val="en-GB"/>
              </w:rPr>
            </w:pPr>
            <w:r>
              <w:rPr>
                <w:rFonts w:hint="eastAsia"/>
                <w:sz w:val="21"/>
                <w:szCs w:val="21"/>
                <w:lang w:val="en-GB"/>
              </w:rPr>
              <w:t>另抽其他考核记录，均保存完好，符合要求。</w:t>
            </w:r>
          </w:p>
          <w:p>
            <w:pPr>
              <w:bidi w:val="0"/>
              <w:spacing w:line="240" w:lineRule="auto"/>
              <w:rPr>
                <w:sz w:val="21"/>
                <w:szCs w:val="21"/>
                <w:lang w:val="en-GB"/>
              </w:rPr>
            </w:pPr>
          </w:p>
          <w:p>
            <w:pPr>
              <w:bidi w:val="0"/>
              <w:spacing w:line="240" w:lineRule="auto"/>
              <w:rPr>
                <w:rFonts w:hint="eastAsia"/>
                <w:sz w:val="21"/>
                <w:szCs w:val="21"/>
                <w:lang w:val="en-GB"/>
              </w:rPr>
            </w:pPr>
            <w:r>
              <w:rPr>
                <w:rFonts w:hint="eastAsia"/>
                <w:sz w:val="21"/>
                <w:szCs w:val="21"/>
                <w:lang w:val="en-GB"/>
              </w:rPr>
              <w:t>抽顾客满意度调查表：见9.1.2</w:t>
            </w:r>
          </w:p>
          <w:p>
            <w:pPr>
              <w:bidi w:val="0"/>
              <w:spacing w:line="240" w:lineRule="auto"/>
              <w:rPr>
                <w:sz w:val="21"/>
                <w:szCs w:val="21"/>
                <w:lang w:val="en-GB"/>
              </w:rPr>
            </w:pPr>
          </w:p>
          <w:p>
            <w:pPr>
              <w:bidi w:val="0"/>
              <w:spacing w:line="240" w:lineRule="auto"/>
              <w:rPr>
                <w:rFonts w:hint="eastAsia"/>
                <w:sz w:val="21"/>
                <w:szCs w:val="21"/>
                <w:lang w:val="en-US" w:eastAsia="zh-CN"/>
              </w:rPr>
            </w:pPr>
            <w:r>
              <w:rPr>
                <w:rFonts w:hint="eastAsia"/>
                <w:sz w:val="21"/>
                <w:szCs w:val="21"/>
                <w:lang w:val="en-US" w:eastAsia="zh-CN"/>
              </w:rPr>
              <w:t>抽2019年9月25日清洗质量验收单</w:t>
            </w:r>
          </w:p>
          <w:p>
            <w:pPr>
              <w:pStyle w:val="2"/>
              <w:rPr>
                <w:rFonts w:hint="default"/>
                <w:lang w:val="en-US" w:eastAsia="zh-CN"/>
              </w:rPr>
            </w:pPr>
            <w:r>
              <w:rPr>
                <w:rFonts w:asciiTheme="minorEastAsia" w:hAnsiTheme="minorEastAsia" w:eastAsiaTheme="minorEastAsia"/>
                <w:szCs w:val="21"/>
              </w:rPr>
              <w:drawing>
                <wp:inline distT="0" distB="0" distL="114300" distR="114300">
                  <wp:extent cx="2484755" cy="1769110"/>
                  <wp:effectExtent l="0" t="0" r="4445" b="8890"/>
                  <wp:docPr id="4" name="图片 1" descr="寿光景世乾太阳能有限公司验收报告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寿光景世乾太阳能有限公司验收报告_01"/>
                          <pic:cNvPicPr>
                            <a:picLocks noChangeAspect="1"/>
                          </pic:cNvPicPr>
                        </pic:nvPicPr>
                        <pic:blipFill>
                          <a:blip r:embed="rId6"/>
                          <a:stretch>
                            <a:fillRect/>
                          </a:stretch>
                        </pic:blipFill>
                        <pic:spPr>
                          <a:xfrm>
                            <a:off x="0" y="0"/>
                            <a:ext cx="2484755" cy="1769110"/>
                          </a:xfrm>
                          <a:prstGeom prst="rect">
                            <a:avLst/>
                          </a:prstGeom>
                          <a:noFill/>
                          <a:ln>
                            <a:noFill/>
                          </a:ln>
                        </pic:spPr>
                      </pic:pic>
                    </a:graphicData>
                  </a:graphic>
                </wp:inline>
              </w:drawing>
            </w:r>
          </w:p>
          <w:p>
            <w:pPr>
              <w:bidi w:val="0"/>
              <w:spacing w:line="240" w:lineRule="auto"/>
              <w:rPr>
                <w:rFonts w:asciiTheme="minorEastAsia" w:hAnsiTheme="minorEastAsia" w:eastAsiaTheme="minorEastAsia"/>
                <w:szCs w:val="21"/>
              </w:rPr>
            </w:pPr>
            <w:r>
              <w:rPr>
                <w:rFonts w:hint="eastAsia"/>
                <w:sz w:val="21"/>
                <w:szCs w:val="21"/>
                <w:lang w:val="en-GB"/>
              </w:rPr>
              <w:t>服务的放行受控。符合要求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不合格输出的控制，不合格与纠正措施</w:t>
            </w:r>
          </w:p>
        </w:tc>
        <w:tc>
          <w:tcPr>
            <w:tcW w:w="9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8.7</w:t>
            </w:r>
          </w:p>
          <w:p>
            <w:pPr>
              <w:rPr>
                <w:rFonts w:asciiTheme="minorEastAsia" w:hAnsiTheme="minorEastAsia" w:eastAsiaTheme="minorEastAsia"/>
                <w:szCs w:val="21"/>
              </w:rPr>
            </w:pPr>
            <w:r>
              <w:rPr>
                <w:rFonts w:hint="eastAsia" w:asciiTheme="minorEastAsia" w:hAnsiTheme="minorEastAsia" w:eastAsiaTheme="minorEastAsia"/>
                <w:szCs w:val="21"/>
              </w:rPr>
              <w:t>10.2</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企业提供的《不合格品控制程序》对不符合处理情况进行了规定，不符合处理情况分1)</w:t>
            </w:r>
            <w:r>
              <w:rPr>
                <w:rFonts w:hint="eastAsia" w:asciiTheme="minorEastAsia" w:hAnsiTheme="minorEastAsia" w:eastAsiaTheme="minorEastAsia"/>
                <w:szCs w:val="21"/>
              </w:rPr>
              <w:tab/>
            </w:r>
            <w:r>
              <w:rPr>
                <w:rFonts w:hint="eastAsia" w:asciiTheme="minorEastAsia" w:hAnsiTheme="minorEastAsia" w:eastAsiaTheme="minorEastAsia"/>
                <w:szCs w:val="21"/>
              </w:rPr>
              <w:t>纠正；2)</w:t>
            </w:r>
            <w:r>
              <w:rPr>
                <w:rFonts w:hint="eastAsia" w:asciiTheme="minorEastAsia" w:hAnsiTheme="minorEastAsia" w:eastAsiaTheme="minorEastAsia"/>
                <w:szCs w:val="21"/>
              </w:rPr>
              <w:tab/>
            </w:r>
            <w:r>
              <w:rPr>
                <w:rFonts w:hint="eastAsia" w:asciiTheme="minorEastAsia" w:hAnsiTheme="minorEastAsia" w:eastAsiaTheme="minorEastAsia"/>
                <w:szCs w:val="21"/>
              </w:rPr>
              <w:t>暂停提供服务；3)</w:t>
            </w:r>
            <w:r>
              <w:rPr>
                <w:rFonts w:hint="eastAsia" w:asciiTheme="minorEastAsia" w:hAnsiTheme="minorEastAsia" w:eastAsiaTheme="minorEastAsia"/>
                <w:szCs w:val="21"/>
              </w:rPr>
              <w:tab/>
            </w:r>
            <w:r>
              <w:rPr>
                <w:rFonts w:hint="eastAsia" w:asciiTheme="minorEastAsia" w:hAnsiTheme="minorEastAsia" w:eastAsiaTheme="minorEastAsia"/>
                <w:szCs w:val="21"/>
              </w:rPr>
              <w:t>告知顾客；4)</w:t>
            </w:r>
            <w:r>
              <w:rPr>
                <w:rFonts w:hint="eastAsia" w:asciiTheme="minorEastAsia" w:hAnsiTheme="minorEastAsia" w:eastAsiaTheme="minorEastAsia"/>
                <w:szCs w:val="21"/>
              </w:rPr>
              <w:tab/>
            </w:r>
            <w:r>
              <w:rPr>
                <w:rFonts w:hint="eastAsia" w:asciiTheme="minorEastAsia" w:hAnsiTheme="minorEastAsia" w:eastAsiaTheme="minorEastAsia"/>
                <w:szCs w:val="21"/>
              </w:rPr>
              <w:t>获得让步接收的授权。</w:t>
            </w:r>
          </w:p>
          <w:p>
            <w:pPr>
              <w:rPr>
                <w:rFonts w:asciiTheme="minorEastAsia" w:hAnsiTheme="minorEastAsia" w:eastAsiaTheme="minorEastAsia"/>
                <w:szCs w:val="21"/>
              </w:rPr>
            </w:pPr>
            <w:r>
              <w:rPr>
                <w:rFonts w:hint="eastAsia" w:asciiTheme="minorEastAsia" w:hAnsiTheme="minorEastAsia" w:eastAsiaTheme="minorEastAsia"/>
                <w:szCs w:val="21"/>
              </w:rPr>
              <w:t>对不合格输出进行纠正之后应验证其是否符合要求。</w:t>
            </w:r>
          </w:p>
          <w:p>
            <w:pPr>
              <w:rPr>
                <w:rFonts w:asciiTheme="minorEastAsia" w:hAnsiTheme="minorEastAsia" w:eastAsiaTheme="minorEastAsia"/>
                <w:szCs w:val="21"/>
              </w:rPr>
            </w:pPr>
            <w:r>
              <w:rPr>
                <w:rFonts w:hint="eastAsia" w:asciiTheme="minorEastAsia" w:hAnsiTheme="minorEastAsia" w:eastAsiaTheme="minorEastAsia"/>
                <w:szCs w:val="21"/>
              </w:rPr>
              <w:t>抽客户投诉记录单，企业目前未发生过客户投诉。</w:t>
            </w:r>
          </w:p>
          <w:p>
            <w:pPr>
              <w:rPr>
                <w:rFonts w:asciiTheme="minorEastAsia" w:hAnsiTheme="minorEastAsia" w:eastAsiaTheme="minorEastAsia"/>
                <w:szCs w:val="21"/>
              </w:rPr>
            </w:pPr>
            <w:r>
              <w:rPr>
                <w:rFonts w:hint="eastAsia" w:asciiTheme="minorEastAsia" w:hAnsiTheme="minorEastAsia" w:eastAsiaTheme="minorEastAsia"/>
                <w:szCs w:val="21"/>
              </w:rPr>
              <w:t>内审过程中发现的不符合已经整改，符合要求。</w:t>
            </w:r>
          </w:p>
          <w:p>
            <w:pPr>
              <w:rPr>
                <w:rFonts w:asciiTheme="minorEastAsia" w:hAnsiTheme="minorEastAsia" w:eastAsiaTheme="minorEastAsia"/>
                <w:szCs w:val="21"/>
              </w:rPr>
            </w:pPr>
            <w:r>
              <w:rPr>
                <w:rFonts w:hint="eastAsia" w:asciiTheme="minorEastAsia" w:hAnsiTheme="minorEastAsia" w:eastAsiaTheme="minorEastAsia"/>
                <w:szCs w:val="21"/>
              </w:rPr>
              <w:t xml:space="preserve">  服务过程监视和测量过程中有导入风险思维，主要有通过加强员工培训，加大监督和检查力度等措施，以达到预防措施的目的。</w:t>
            </w:r>
          </w:p>
          <w:p>
            <w:pPr>
              <w:rPr>
                <w:rFonts w:asciiTheme="minorEastAsia" w:hAnsiTheme="minorEastAsia" w:eastAsiaTheme="minorEastAsia"/>
                <w:szCs w:val="21"/>
              </w:rPr>
            </w:pP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Y</w:t>
            </w:r>
          </w:p>
        </w:tc>
      </w:tr>
    </w:tbl>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F000D"/>
    <w:multiLevelType w:val="singleLevel"/>
    <w:tmpl w:val="6ABF000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152B"/>
    <w:rsid w:val="000237F6"/>
    <w:rsid w:val="000317DB"/>
    <w:rsid w:val="0003373A"/>
    <w:rsid w:val="000400E2"/>
    <w:rsid w:val="000440B3"/>
    <w:rsid w:val="000446FA"/>
    <w:rsid w:val="000461D8"/>
    <w:rsid w:val="00056E69"/>
    <w:rsid w:val="00062E46"/>
    <w:rsid w:val="000643B5"/>
    <w:rsid w:val="000657AB"/>
    <w:rsid w:val="00066A8F"/>
    <w:rsid w:val="000A4001"/>
    <w:rsid w:val="000C435A"/>
    <w:rsid w:val="000D2CF8"/>
    <w:rsid w:val="000F0630"/>
    <w:rsid w:val="000F1383"/>
    <w:rsid w:val="00102068"/>
    <w:rsid w:val="0012322B"/>
    <w:rsid w:val="0015033B"/>
    <w:rsid w:val="001520C9"/>
    <w:rsid w:val="00167850"/>
    <w:rsid w:val="0018206E"/>
    <w:rsid w:val="001A2D7F"/>
    <w:rsid w:val="001A6746"/>
    <w:rsid w:val="001C49F3"/>
    <w:rsid w:val="001D195E"/>
    <w:rsid w:val="001F6E94"/>
    <w:rsid w:val="00205CD6"/>
    <w:rsid w:val="00224F47"/>
    <w:rsid w:val="00270F96"/>
    <w:rsid w:val="002826CA"/>
    <w:rsid w:val="00283698"/>
    <w:rsid w:val="002939AD"/>
    <w:rsid w:val="002A06F4"/>
    <w:rsid w:val="002C15D2"/>
    <w:rsid w:val="002F0575"/>
    <w:rsid w:val="002F0E45"/>
    <w:rsid w:val="002F286F"/>
    <w:rsid w:val="002F5C03"/>
    <w:rsid w:val="00314939"/>
    <w:rsid w:val="00331920"/>
    <w:rsid w:val="00337922"/>
    <w:rsid w:val="00340867"/>
    <w:rsid w:val="003422FC"/>
    <w:rsid w:val="00345151"/>
    <w:rsid w:val="00363674"/>
    <w:rsid w:val="00366A59"/>
    <w:rsid w:val="003758C5"/>
    <w:rsid w:val="00380837"/>
    <w:rsid w:val="003843ED"/>
    <w:rsid w:val="003A198A"/>
    <w:rsid w:val="003A1B2E"/>
    <w:rsid w:val="003B17D7"/>
    <w:rsid w:val="003F7CCF"/>
    <w:rsid w:val="00400B98"/>
    <w:rsid w:val="00410914"/>
    <w:rsid w:val="00446D85"/>
    <w:rsid w:val="004543CA"/>
    <w:rsid w:val="004706CB"/>
    <w:rsid w:val="00485005"/>
    <w:rsid w:val="00487E54"/>
    <w:rsid w:val="004A4DEB"/>
    <w:rsid w:val="004B7712"/>
    <w:rsid w:val="004F6DB5"/>
    <w:rsid w:val="00503C17"/>
    <w:rsid w:val="0052771C"/>
    <w:rsid w:val="005364F5"/>
    <w:rsid w:val="00536930"/>
    <w:rsid w:val="00564E53"/>
    <w:rsid w:val="00592D0F"/>
    <w:rsid w:val="005D5659"/>
    <w:rsid w:val="005E6BA8"/>
    <w:rsid w:val="005F175F"/>
    <w:rsid w:val="00600C20"/>
    <w:rsid w:val="006106AE"/>
    <w:rsid w:val="00644FE2"/>
    <w:rsid w:val="00645AE6"/>
    <w:rsid w:val="006530C4"/>
    <w:rsid w:val="00670168"/>
    <w:rsid w:val="0067640C"/>
    <w:rsid w:val="00697273"/>
    <w:rsid w:val="006A6A0A"/>
    <w:rsid w:val="006B628A"/>
    <w:rsid w:val="006C7BC3"/>
    <w:rsid w:val="006D76D3"/>
    <w:rsid w:val="006E678B"/>
    <w:rsid w:val="006F6594"/>
    <w:rsid w:val="00724A50"/>
    <w:rsid w:val="00724C20"/>
    <w:rsid w:val="00733E8A"/>
    <w:rsid w:val="007757F3"/>
    <w:rsid w:val="00781FF9"/>
    <w:rsid w:val="007919E9"/>
    <w:rsid w:val="007A0823"/>
    <w:rsid w:val="007B2935"/>
    <w:rsid w:val="007C51E8"/>
    <w:rsid w:val="007C6AF2"/>
    <w:rsid w:val="007D004B"/>
    <w:rsid w:val="007E03E4"/>
    <w:rsid w:val="007E6AEB"/>
    <w:rsid w:val="00833B79"/>
    <w:rsid w:val="008540D9"/>
    <w:rsid w:val="00861BDF"/>
    <w:rsid w:val="008645E4"/>
    <w:rsid w:val="00886EA9"/>
    <w:rsid w:val="008973EE"/>
    <w:rsid w:val="008B16A8"/>
    <w:rsid w:val="008C3A75"/>
    <w:rsid w:val="008D42B1"/>
    <w:rsid w:val="008E5C34"/>
    <w:rsid w:val="008F4CDC"/>
    <w:rsid w:val="00901497"/>
    <w:rsid w:val="00902A31"/>
    <w:rsid w:val="00906C4D"/>
    <w:rsid w:val="00915831"/>
    <w:rsid w:val="00915E41"/>
    <w:rsid w:val="009203B0"/>
    <w:rsid w:val="009243A3"/>
    <w:rsid w:val="0094572B"/>
    <w:rsid w:val="00971600"/>
    <w:rsid w:val="00974A62"/>
    <w:rsid w:val="00993C8B"/>
    <w:rsid w:val="009973B4"/>
    <w:rsid w:val="009A1388"/>
    <w:rsid w:val="009C197A"/>
    <w:rsid w:val="009C28C1"/>
    <w:rsid w:val="009C3F78"/>
    <w:rsid w:val="009F7EED"/>
    <w:rsid w:val="00A0631B"/>
    <w:rsid w:val="00A26D2E"/>
    <w:rsid w:val="00A33E51"/>
    <w:rsid w:val="00A53F95"/>
    <w:rsid w:val="00A80636"/>
    <w:rsid w:val="00A87502"/>
    <w:rsid w:val="00A913C4"/>
    <w:rsid w:val="00A9682F"/>
    <w:rsid w:val="00AD6C7F"/>
    <w:rsid w:val="00AF0AAB"/>
    <w:rsid w:val="00B2023D"/>
    <w:rsid w:val="00B439E8"/>
    <w:rsid w:val="00B66675"/>
    <w:rsid w:val="00B764C2"/>
    <w:rsid w:val="00B85050"/>
    <w:rsid w:val="00BA3BE1"/>
    <w:rsid w:val="00BB001D"/>
    <w:rsid w:val="00BE0AE6"/>
    <w:rsid w:val="00BF597E"/>
    <w:rsid w:val="00C17B88"/>
    <w:rsid w:val="00C44750"/>
    <w:rsid w:val="00C51A36"/>
    <w:rsid w:val="00C55228"/>
    <w:rsid w:val="00C578C0"/>
    <w:rsid w:val="00C63596"/>
    <w:rsid w:val="00C73385"/>
    <w:rsid w:val="00CB7CE8"/>
    <w:rsid w:val="00CE315A"/>
    <w:rsid w:val="00CE57A9"/>
    <w:rsid w:val="00D06F59"/>
    <w:rsid w:val="00D17DCD"/>
    <w:rsid w:val="00D52C9A"/>
    <w:rsid w:val="00D8388C"/>
    <w:rsid w:val="00D9319C"/>
    <w:rsid w:val="00D97552"/>
    <w:rsid w:val="00DB7C6C"/>
    <w:rsid w:val="00DF2E80"/>
    <w:rsid w:val="00E20342"/>
    <w:rsid w:val="00E254C5"/>
    <w:rsid w:val="00E30349"/>
    <w:rsid w:val="00E5022C"/>
    <w:rsid w:val="00E519CE"/>
    <w:rsid w:val="00E6224C"/>
    <w:rsid w:val="00E73DBF"/>
    <w:rsid w:val="00EA5E3D"/>
    <w:rsid w:val="00EA61AD"/>
    <w:rsid w:val="00EB0164"/>
    <w:rsid w:val="00EB438C"/>
    <w:rsid w:val="00ED0068"/>
    <w:rsid w:val="00ED0F62"/>
    <w:rsid w:val="00F144D3"/>
    <w:rsid w:val="00F33763"/>
    <w:rsid w:val="00F83D58"/>
    <w:rsid w:val="00FD03AD"/>
    <w:rsid w:val="00FD0B6E"/>
    <w:rsid w:val="016C3B0B"/>
    <w:rsid w:val="019B6EB2"/>
    <w:rsid w:val="019D069F"/>
    <w:rsid w:val="01C62C9D"/>
    <w:rsid w:val="02D06A08"/>
    <w:rsid w:val="03455AFF"/>
    <w:rsid w:val="03A405DC"/>
    <w:rsid w:val="03C63AF4"/>
    <w:rsid w:val="03F96A7C"/>
    <w:rsid w:val="046A0AEB"/>
    <w:rsid w:val="054665F9"/>
    <w:rsid w:val="056A1970"/>
    <w:rsid w:val="07E37166"/>
    <w:rsid w:val="0848060F"/>
    <w:rsid w:val="08672B89"/>
    <w:rsid w:val="09953678"/>
    <w:rsid w:val="0D3B08F2"/>
    <w:rsid w:val="0E4303A2"/>
    <w:rsid w:val="0E9D103F"/>
    <w:rsid w:val="0EB914BB"/>
    <w:rsid w:val="0EBD0045"/>
    <w:rsid w:val="0ECB0158"/>
    <w:rsid w:val="0EDF3011"/>
    <w:rsid w:val="105416D3"/>
    <w:rsid w:val="108219C2"/>
    <w:rsid w:val="131108F3"/>
    <w:rsid w:val="135F18F2"/>
    <w:rsid w:val="13C2027F"/>
    <w:rsid w:val="14B47808"/>
    <w:rsid w:val="151256A3"/>
    <w:rsid w:val="16215B58"/>
    <w:rsid w:val="1703646A"/>
    <w:rsid w:val="188A5B1F"/>
    <w:rsid w:val="1948253B"/>
    <w:rsid w:val="1B346337"/>
    <w:rsid w:val="1C9F326D"/>
    <w:rsid w:val="1D307844"/>
    <w:rsid w:val="1EA00D7A"/>
    <w:rsid w:val="20057EAB"/>
    <w:rsid w:val="20F34B18"/>
    <w:rsid w:val="219E4F7E"/>
    <w:rsid w:val="223F69AE"/>
    <w:rsid w:val="23F72AE8"/>
    <w:rsid w:val="240000DA"/>
    <w:rsid w:val="241B3CDF"/>
    <w:rsid w:val="25681C16"/>
    <w:rsid w:val="26FD3995"/>
    <w:rsid w:val="27042C83"/>
    <w:rsid w:val="280755BA"/>
    <w:rsid w:val="28530251"/>
    <w:rsid w:val="28562704"/>
    <w:rsid w:val="285F17F1"/>
    <w:rsid w:val="298E4CE3"/>
    <w:rsid w:val="29A85F35"/>
    <w:rsid w:val="29C5672E"/>
    <w:rsid w:val="29C6711B"/>
    <w:rsid w:val="2A7273A8"/>
    <w:rsid w:val="2ACF0408"/>
    <w:rsid w:val="2C22110A"/>
    <w:rsid w:val="2D26115A"/>
    <w:rsid w:val="2D9C4406"/>
    <w:rsid w:val="2F1934D2"/>
    <w:rsid w:val="2F4E6D9C"/>
    <w:rsid w:val="30576479"/>
    <w:rsid w:val="30E91876"/>
    <w:rsid w:val="31AE0AB7"/>
    <w:rsid w:val="3207117D"/>
    <w:rsid w:val="323451E7"/>
    <w:rsid w:val="331C5DE3"/>
    <w:rsid w:val="34641FCD"/>
    <w:rsid w:val="35B015CE"/>
    <w:rsid w:val="36BD7AC6"/>
    <w:rsid w:val="3AF759E0"/>
    <w:rsid w:val="3CA062AE"/>
    <w:rsid w:val="3CB267D0"/>
    <w:rsid w:val="3D281C23"/>
    <w:rsid w:val="3DC542F9"/>
    <w:rsid w:val="3E1B67DB"/>
    <w:rsid w:val="3F435E54"/>
    <w:rsid w:val="3FA33F17"/>
    <w:rsid w:val="410966E6"/>
    <w:rsid w:val="43E420EE"/>
    <w:rsid w:val="43E6757B"/>
    <w:rsid w:val="45A41779"/>
    <w:rsid w:val="47655CFC"/>
    <w:rsid w:val="48B2529B"/>
    <w:rsid w:val="49745D9A"/>
    <w:rsid w:val="4A7A6462"/>
    <w:rsid w:val="4A8171B5"/>
    <w:rsid w:val="4B3050E8"/>
    <w:rsid w:val="4D7900FD"/>
    <w:rsid w:val="4E645DF1"/>
    <w:rsid w:val="4F3170E6"/>
    <w:rsid w:val="50F61DC7"/>
    <w:rsid w:val="51332FD4"/>
    <w:rsid w:val="51B803C7"/>
    <w:rsid w:val="51D75071"/>
    <w:rsid w:val="523336FD"/>
    <w:rsid w:val="52945433"/>
    <w:rsid w:val="53A67598"/>
    <w:rsid w:val="54782402"/>
    <w:rsid w:val="5508724D"/>
    <w:rsid w:val="5652454B"/>
    <w:rsid w:val="56C85C7F"/>
    <w:rsid w:val="57DB2CD3"/>
    <w:rsid w:val="586B1B0F"/>
    <w:rsid w:val="5A9C5334"/>
    <w:rsid w:val="5AA54AE8"/>
    <w:rsid w:val="5D2C6887"/>
    <w:rsid w:val="5DA44A3B"/>
    <w:rsid w:val="5E40339C"/>
    <w:rsid w:val="5EA12B9A"/>
    <w:rsid w:val="5EB86F9E"/>
    <w:rsid w:val="5FB24067"/>
    <w:rsid w:val="60411CBE"/>
    <w:rsid w:val="612F6B6C"/>
    <w:rsid w:val="6671625F"/>
    <w:rsid w:val="667326C0"/>
    <w:rsid w:val="677E2EB0"/>
    <w:rsid w:val="686C31B5"/>
    <w:rsid w:val="68BD52BB"/>
    <w:rsid w:val="68F540DB"/>
    <w:rsid w:val="6A287EC2"/>
    <w:rsid w:val="6B3432D4"/>
    <w:rsid w:val="6B922FE2"/>
    <w:rsid w:val="6B983632"/>
    <w:rsid w:val="6BE71896"/>
    <w:rsid w:val="6C2554BC"/>
    <w:rsid w:val="6CF34809"/>
    <w:rsid w:val="6DD76C53"/>
    <w:rsid w:val="6DFA0E9A"/>
    <w:rsid w:val="6E4545D9"/>
    <w:rsid w:val="709A7B3C"/>
    <w:rsid w:val="71485F81"/>
    <w:rsid w:val="71901520"/>
    <w:rsid w:val="726E399A"/>
    <w:rsid w:val="72C17C7C"/>
    <w:rsid w:val="739774B7"/>
    <w:rsid w:val="73E610AF"/>
    <w:rsid w:val="749B3187"/>
    <w:rsid w:val="76250A9E"/>
    <w:rsid w:val="77494BFA"/>
    <w:rsid w:val="7AA705AB"/>
    <w:rsid w:val="7B325120"/>
    <w:rsid w:val="7BB612D8"/>
    <w:rsid w:val="7C1454F1"/>
    <w:rsid w:val="7C1E4836"/>
    <w:rsid w:val="7D184172"/>
    <w:rsid w:val="7F2A0416"/>
    <w:rsid w:val="7F7651A2"/>
    <w:rsid w:val="7FAF78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5">
    <w:name w:val="heading 5"/>
    <w:basedOn w:val="1"/>
    <w:next w:val="1"/>
    <w:unhideWhenUsed/>
    <w:qFormat/>
    <w:uiPriority w:val="9"/>
    <w:pPr>
      <w:keepNext/>
      <w:keepLines/>
      <w:spacing w:before="280" w:after="290" w:line="372" w:lineRule="auto"/>
      <w:outlineLvl w:val="4"/>
    </w:pPr>
    <w:rPr>
      <w:b/>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宋体"/>
      <w:sz w:val="3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2271</Words>
  <Characters>12948</Characters>
  <Lines>107</Lines>
  <Paragraphs>30</Paragraphs>
  <TotalTime>1</TotalTime>
  <ScaleCrop>false</ScaleCrop>
  <LinksUpToDate>false</LinksUpToDate>
  <CharactersWithSpaces>15189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2020-04-29T01:43:22Z</dcterms:modified>
  <cp:revision>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