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806-2023-MMS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市英辉铝型材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