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河北海通金属丝网制品有限公司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0589-2021-Q-2023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2023年12月19日 下午至2023年12月20日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河北海通金属丝网制品有限公司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