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本人审核完成所承担的审核任务。</w:t>
            </w:r>
          </w:p>
          <w:p>
            <w:pPr>
              <w:snapToGrid w:val="0"/>
              <w:spacing w:before="156" w:beforeLines="50" w:line="360" w:lineRule="auto"/>
              <w:rPr>
                <w:sz w:val="21"/>
                <w:szCs w:val="21"/>
              </w:rPr>
            </w:pPr>
            <w:bookmarkStart w:id="0" w:name="_GoBack"/>
            <w:r>
              <w:rPr>
                <w:spacing w:val="-11"/>
              </w:rPr>
              <w:drawing>
                <wp:anchor distT="0" distB="0" distL="114300" distR="114300" simplePos="0" relativeHeight="251659264" behindDoc="0" locked="0" layoutInCell="1" allowOverlap="1">
                  <wp:simplePos x="0" y="0"/>
                  <wp:positionH relativeFrom="column">
                    <wp:posOffset>2454275</wp:posOffset>
                  </wp:positionH>
                  <wp:positionV relativeFrom="paragraph">
                    <wp:posOffset>262890</wp:posOffset>
                  </wp:positionV>
                  <wp:extent cx="1005205" cy="440055"/>
                  <wp:effectExtent l="0" t="0" r="4445" b="1714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lum contrast="96000"/>
                          </a:blip>
                          <a:stretch>
                            <a:fillRect/>
                          </a:stretch>
                        </pic:blipFill>
                        <pic:spPr>
                          <a:xfrm>
                            <a:off x="0" y="0"/>
                            <a:ext cx="1005205" cy="440055"/>
                          </a:xfrm>
                          <a:prstGeom prst="rect">
                            <a:avLst/>
                          </a:prstGeom>
                          <a:noFill/>
                          <a:ln>
                            <a:noFill/>
                          </a:ln>
                        </pic:spPr>
                      </pic:pic>
                    </a:graphicData>
                  </a:graphic>
                </wp:anchor>
              </w:drawing>
            </w:r>
            <w:bookmarkEnd w:id="0"/>
            <w:r>
              <w:rPr>
                <w:rFonts w:hint="eastAsia"/>
                <w:sz w:val="22"/>
                <w:szCs w:val="22"/>
              </w:rPr>
              <w:t xml:space="preserve"> </w:t>
            </w:r>
          </w:p>
          <w:p>
            <w:pPr>
              <w:snapToGrid w:val="0"/>
              <w:spacing w:before="156" w:beforeLines="50" w:line="360" w:lineRule="auto"/>
              <w:rPr>
                <w:rFonts w:hint="eastAsia"/>
                <w:sz w:val="22"/>
                <w:szCs w:val="22"/>
              </w:rPr>
            </w:pPr>
            <w:r>
              <w:drawing>
                <wp:anchor distT="0" distB="0" distL="114300" distR="114300" simplePos="0" relativeHeight="251658240" behindDoc="0" locked="0" layoutInCell="1" allowOverlap="1">
                  <wp:simplePos x="0" y="0"/>
                  <wp:positionH relativeFrom="column">
                    <wp:posOffset>1410970</wp:posOffset>
                  </wp:positionH>
                  <wp:positionV relativeFrom="paragraph">
                    <wp:posOffset>12700</wp:posOffset>
                  </wp:positionV>
                  <wp:extent cx="850265" cy="344805"/>
                  <wp:effectExtent l="0" t="0" r="6985" b="17145"/>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1"/>
                          <a:stretch>
                            <a:fillRect/>
                          </a:stretch>
                        </pic:blipFill>
                        <pic:spPr>
                          <a:xfrm>
                            <a:off x="0" y="0"/>
                            <a:ext cx="850265" cy="344805"/>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rPr>
                <w:rFonts w:hint="eastAsia"/>
                <w:sz w:val="22"/>
                <w:szCs w:val="22"/>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bidi w:val="0"/>
              <w:spacing w:line="360" w:lineRule="auto"/>
              <w:ind w:firstLine="840" w:firstLineChars="350"/>
              <w:rPr>
                <w:rFonts w:hint="eastAsia" w:ascii="宋体" w:hAnsi="宋体" w:cs="Arial"/>
                <w:szCs w:val="21"/>
              </w:rPr>
            </w:pPr>
          </w:p>
          <w:p>
            <w:pPr>
              <w:bidi w:val="0"/>
              <w:spacing w:line="360" w:lineRule="auto"/>
              <w:ind w:firstLine="840" w:firstLineChars="350"/>
              <w:rPr>
                <w:rFonts w:hint="eastAsia" w:ascii="宋体" w:hAnsi="宋体" w:cs="Arial"/>
                <w:szCs w:val="21"/>
              </w:rPr>
            </w:pPr>
            <w:r>
              <w:rPr>
                <w:rFonts w:hint="eastAsia" w:ascii="宋体" w:hAnsi="宋体" w:cs="Arial"/>
                <w:szCs w:val="21"/>
              </w:rPr>
              <w:t>受审核方负责人签名：</w:t>
            </w:r>
          </w:p>
          <w:p>
            <w:pPr>
              <w:bidi w:val="0"/>
              <w:spacing w:line="360" w:lineRule="auto"/>
              <w:rPr>
                <w:rFonts w:hint="eastAsia" w:ascii="宋体" w:hAnsi="宋体" w:cs="Arial"/>
                <w:szCs w:val="21"/>
              </w:rPr>
            </w:pPr>
            <w:r>
              <w:rPr>
                <w:rFonts w:hint="eastAsia" w:ascii="宋体" w:hAnsi="宋体" w:cs="Arial"/>
                <w:szCs w:val="21"/>
              </w:rPr>
              <w:t xml:space="preserve">                                                       受审核方盖章</w:t>
            </w:r>
          </w:p>
          <w:p>
            <w:pPr>
              <w:bidi w:val="0"/>
              <w:spacing w:line="360" w:lineRule="auto"/>
              <w:rPr>
                <w:rFonts w:hint="eastAsia" w:ascii="宋体" w:hAnsi="宋体" w:eastAsia="宋体" w:cs="Arial"/>
                <w:szCs w:val="21"/>
                <w:lang w:val="en-US" w:eastAsia="zh-CN"/>
              </w:rPr>
            </w:pPr>
            <w:r>
              <w:rPr>
                <w:rFonts w:hint="eastAsia" w:ascii="宋体" w:hAnsi="宋体" w:cs="Arial"/>
                <w:szCs w:val="21"/>
              </w:rPr>
              <w:t xml:space="preserve">                                                       </w:t>
            </w:r>
            <w:r>
              <w:rPr>
                <w:rFonts w:hint="eastAsia" w:ascii="宋体" w:hAnsi="宋体" w:cs="Arial"/>
                <w:szCs w:val="21"/>
                <w:lang w:val="en-US" w:eastAsia="zh-CN"/>
              </w:rPr>
              <w:t>2020年4月21日</w:t>
            </w:r>
          </w:p>
          <w:p>
            <w:pPr>
              <w:spacing w:before="156" w:beforeLines="50" w:line="360" w:lineRule="auto"/>
              <w:rPr>
                <w:rFonts w:hint="eastAsia"/>
                <w:sz w:val="22"/>
                <w:szCs w:val="22"/>
              </w:rPr>
            </w:pP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5E52D86"/>
    <w:rsid w:val="546E234B"/>
    <w:rsid w:val="59F47E40"/>
    <w:rsid w:val="6215572E"/>
    <w:rsid w:val="62323933"/>
    <w:rsid w:val="7E2D69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1</TotalTime>
  <ScaleCrop>false</ScaleCrop>
  <LinksUpToDate>false</LinksUpToDate>
  <CharactersWithSpaces>253</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Joyce</cp:lastModifiedBy>
  <dcterms:modified xsi:type="dcterms:W3CDTF">2020-04-21T01:05:36Z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