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4099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71349">
        <w:trPr>
          <w:cantSplit/>
          <w:trHeight w:val="915"/>
        </w:trPr>
        <w:tc>
          <w:tcPr>
            <w:tcW w:w="1368" w:type="dxa"/>
          </w:tcPr>
          <w:p w:rsidR="009961FF" w:rsidRDefault="002409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4099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4099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71349">
        <w:trPr>
          <w:cantSplit/>
        </w:trPr>
        <w:tc>
          <w:tcPr>
            <w:tcW w:w="1368" w:type="dxa"/>
          </w:tcPr>
          <w:p w:rsidR="009961FF" w:rsidRDefault="002409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成都俊和科技有限公司</w:t>
            </w:r>
            <w:bookmarkEnd w:id="6"/>
            <w:bookmarkEnd w:id="7"/>
          </w:p>
        </w:tc>
      </w:tr>
      <w:tr w:rsidR="00771349">
        <w:trPr>
          <w:cantSplit/>
        </w:trPr>
        <w:tc>
          <w:tcPr>
            <w:tcW w:w="1368" w:type="dxa"/>
          </w:tcPr>
          <w:p w:rsidR="009961FF" w:rsidRDefault="002409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93D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行政部</w:t>
            </w:r>
          </w:p>
        </w:tc>
        <w:tc>
          <w:tcPr>
            <w:tcW w:w="1236" w:type="dxa"/>
          </w:tcPr>
          <w:p w:rsidR="009961FF" w:rsidRDefault="002409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93D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姚晓君</w:t>
            </w:r>
          </w:p>
        </w:tc>
      </w:tr>
      <w:tr w:rsidR="00771349">
        <w:trPr>
          <w:trHeight w:val="4138"/>
        </w:trPr>
        <w:tc>
          <w:tcPr>
            <w:tcW w:w="10035" w:type="dxa"/>
            <w:gridSpan w:val="4"/>
          </w:tcPr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493D41" w:rsidP="00493D41">
            <w:pPr>
              <w:spacing w:before="120" w:line="160" w:lineRule="exact"/>
              <w:ind w:firstLineChars="196" w:firstLine="413"/>
              <w:rPr>
                <w:rFonts w:ascii="方正仿宋简体" w:eastAsia="方正仿宋简体"/>
                <w:b/>
              </w:rPr>
            </w:pPr>
            <w:r w:rsidRPr="0044500C">
              <w:rPr>
                <w:rFonts w:ascii="宋体" w:hAnsi="宋体" w:cs="宋体" w:hint="eastAsia"/>
                <w:b/>
                <w:szCs w:val="21"/>
              </w:rPr>
              <w:t>查文件的作废：体系文件已换版，不能提供原文件的处理记录（作废和回收等）。</w:t>
            </w: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4099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2085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20859">
              <w:rPr>
                <w:rFonts w:ascii="宋体" w:hAnsi="宋体" w:hint="eastAsia"/>
                <w:b/>
                <w:sz w:val="22"/>
                <w:szCs w:val="22"/>
              </w:rPr>
              <w:t>7.5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240998" w:rsidP="00493D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20859" w:rsidP="00920859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40998" w:rsidP="00493D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20859" w:rsidP="00920859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>款相关要求</w:t>
            </w:r>
            <w:r w:rsidR="002409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240998" w:rsidP="00493D4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409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2085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208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3129280</wp:posOffset>
                  </wp:positionH>
                  <wp:positionV relativeFrom="paragraph">
                    <wp:posOffset>139065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139065</wp:posOffset>
                  </wp:positionV>
                  <wp:extent cx="324485" cy="33591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2409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40998" w:rsidP="0092085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20859">
              <w:rPr>
                <w:rFonts w:ascii="方正仿宋简体" w:eastAsia="方正仿宋简体" w:hint="eastAsia"/>
                <w:b/>
                <w:sz w:val="24"/>
              </w:rPr>
              <w:t>2020.4.19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20859">
              <w:rPr>
                <w:rFonts w:ascii="方正仿宋简体" w:eastAsia="方正仿宋简体" w:hint="eastAsia"/>
                <w:b/>
                <w:sz w:val="24"/>
              </w:rPr>
              <w:t>2020.4.19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20859">
              <w:rPr>
                <w:rFonts w:ascii="方正仿宋简体" w:eastAsia="方正仿宋简体" w:hint="eastAsia"/>
                <w:b/>
                <w:sz w:val="24"/>
              </w:rPr>
              <w:t>2020.4.19</w:t>
            </w:r>
          </w:p>
        </w:tc>
      </w:tr>
      <w:tr w:rsidR="00771349">
        <w:trPr>
          <w:trHeight w:val="4491"/>
        </w:trPr>
        <w:tc>
          <w:tcPr>
            <w:tcW w:w="10035" w:type="dxa"/>
            <w:gridSpan w:val="4"/>
          </w:tcPr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08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措施验证有效</w:t>
            </w:r>
          </w:p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09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0859" w:rsidP="009208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43180</wp:posOffset>
                  </wp:positionV>
                  <wp:extent cx="499745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40998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240998">
              <w:rPr>
                <w:rFonts w:ascii="方正仿宋简体" w:eastAsia="方正仿宋简体" w:hint="eastAsia"/>
                <w:b/>
              </w:rPr>
              <w:t>审核员：</w:t>
            </w:r>
            <w:r w:rsidR="00240998">
              <w:rPr>
                <w:rFonts w:ascii="方正仿宋简体" w:eastAsia="方正仿宋简体" w:hint="eastAsia"/>
                <w:b/>
              </w:rPr>
              <w:t xml:space="preserve"> </w:t>
            </w:r>
            <w:r w:rsidR="00240998">
              <w:rPr>
                <w:rFonts w:ascii="方正仿宋简体" w:eastAsia="方正仿宋简体" w:hint="eastAsia"/>
                <w:b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 w:rsidR="00240998">
              <w:rPr>
                <w:rFonts w:ascii="方正仿宋简体" w:eastAsia="方正仿宋简体" w:hint="eastAsia"/>
                <w:b/>
              </w:rPr>
              <w:t xml:space="preserve">   </w:t>
            </w:r>
            <w:r w:rsidR="00240998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2020.4.20</w:t>
            </w:r>
            <w:r w:rsidR="00240998">
              <w:rPr>
                <w:rFonts w:ascii="方正仿宋简体" w:eastAsia="方正仿宋简体" w:hint="eastAsia"/>
                <w:b/>
              </w:rPr>
              <w:t xml:space="preserve">   </w:t>
            </w:r>
          </w:p>
        </w:tc>
      </w:tr>
    </w:tbl>
    <w:p w:rsidR="009961FF" w:rsidRDefault="0024099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71349">
        <w:trPr>
          <w:trHeight w:val="1702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</w:tc>
      </w:tr>
      <w:tr w:rsidR="00771349">
        <w:trPr>
          <w:trHeight w:val="1393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</w:tc>
      </w:tr>
      <w:tr w:rsidR="00771349">
        <w:trPr>
          <w:trHeight w:val="1854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</w:tc>
      </w:tr>
      <w:tr w:rsidR="00771349">
        <w:trPr>
          <w:trHeight w:val="1537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71349">
        <w:trPr>
          <w:trHeight w:val="1699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</w:tc>
      </w:tr>
      <w:tr w:rsidR="00771349">
        <w:trPr>
          <w:trHeight w:val="2485"/>
        </w:trPr>
        <w:tc>
          <w:tcPr>
            <w:tcW w:w="10028" w:type="dxa"/>
          </w:tcPr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</w:p>
          <w:p w:rsidR="009961FF" w:rsidRDefault="002409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4099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998" w:rsidRDefault="00240998" w:rsidP="00771349">
      <w:r>
        <w:separator/>
      </w:r>
    </w:p>
  </w:endnote>
  <w:endnote w:type="continuationSeparator" w:id="1">
    <w:p w:rsidR="00240998" w:rsidRDefault="00240998" w:rsidP="0077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409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998" w:rsidRDefault="00240998" w:rsidP="00771349">
      <w:r>
        <w:separator/>
      </w:r>
    </w:p>
  </w:footnote>
  <w:footnote w:type="continuationSeparator" w:id="1">
    <w:p w:rsidR="00240998" w:rsidRDefault="00240998" w:rsidP="00771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40998" w:rsidP="00493D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71349" w:rsidP="00493D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4099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099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7134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4099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A3BCE2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9304F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CB2A89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F5EAE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D2474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2560BD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2D838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8C60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344816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349"/>
    <w:rsid w:val="00240998"/>
    <w:rsid w:val="00493D41"/>
    <w:rsid w:val="00771349"/>
    <w:rsid w:val="0092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