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浙江秀水环保有限公司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20466-2025-R01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浙江省杭州市淳安县千岛湖镇南山大街109号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浙江省杭州市淳安县千岛湖镇南山大街109号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方毅华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13858043610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123456@163.COM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2026年03月30日 08:30至2026年03月30日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R01:园林绿化种植养护服务、市政设施维修养护、市政管网和污水管网的施工及维修所涉及的社会责任管理活动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胡一非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ISC-453681-R01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13757991749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2439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295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