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山东泰恒物业管理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21日 下午至2020年04月2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