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杭州公望国有资产经营有限公司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林兵</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卢晶</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