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30701-2023-QEO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大同市恒芳园林绿化工程有限责任公司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91140200778103780W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大同市恒芳园林绿化工程有限责任公司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大同市平城区武定北路西侧复地紫城A-2座2层1单元4号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大同市平城区武定北路西侧复地紫城A-2座2层1单元4号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Q：城市园林绿化工程施工及养护管理</w:t>
            </w:r>
          </w:p>
          <w:p w:rsidR="00114DAF">
            <w:pPr>
              <w:snapToGrid w:val="0"/>
              <w:spacing w:line="0" w:lineRule="atLeast"/>
              <w:jc w:val="left"/>
              <w:rPr>
                <w:sz w:val="21"/>
                <w:szCs w:val="21"/>
                <w:lang w:val="en-GB"/>
              </w:rPr>
            </w:pPr>
            <w:r>
              <w:rPr>
                <w:sz w:val="21"/>
                <w:szCs w:val="21"/>
                <w:lang w:val="en-GB"/>
              </w:rPr>
              <w:t>E：城市园林绿化工程施工及养护管理所涉及场所的相关环境管理活动</w:t>
            </w:r>
          </w:p>
          <w:p w:rsidR="00114DAF">
            <w:pPr>
              <w:snapToGrid w:val="0"/>
              <w:spacing w:line="0" w:lineRule="atLeast"/>
              <w:jc w:val="left"/>
              <w:rPr>
                <w:sz w:val="21"/>
                <w:szCs w:val="21"/>
                <w:lang w:val="en-GB"/>
              </w:rPr>
            </w:pPr>
            <w:r>
              <w:rPr>
                <w:sz w:val="21"/>
                <w:szCs w:val="21"/>
                <w:lang w:val="en-GB"/>
              </w:rPr>
              <w:t>O：城市园林绿化工程施工及养护管理所涉及场所的相关职业健康安全管理活动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大同市恒芳园林绿化工程有限责任公司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大同市平城区武定北路西侧复地紫城A-2座2层1单元4号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大同市平城区武定北路西侧复地紫城A-2座2层1单元4号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Q：城市园林绿化工程施工及养护管理</w:t>
            </w:r>
          </w:p>
          <w:p w:rsidR="00114DAF">
            <w:pPr>
              <w:snapToGrid w:val="0"/>
              <w:spacing w:line="0" w:lineRule="atLeast"/>
              <w:jc w:val="left"/>
              <w:rPr>
                <w:sz w:val="21"/>
                <w:szCs w:val="21"/>
                <w:lang w:val="en-GB"/>
              </w:rPr>
            </w:pPr>
            <w:r>
              <w:rPr>
                <w:sz w:val="21"/>
                <w:szCs w:val="21"/>
                <w:lang w:val="en-GB"/>
              </w:rPr>
              <w:t>E：城市园林绿化工程施工及养护管理所涉及场所的相关环境管理活动</w:t>
            </w:r>
          </w:p>
          <w:p w:rsidR="00114DAF">
            <w:pPr>
              <w:snapToGrid w:val="0"/>
              <w:spacing w:line="0" w:lineRule="atLeast"/>
              <w:jc w:val="left"/>
              <w:rPr>
                <w:sz w:val="21"/>
                <w:szCs w:val="21"/>
                <w:lang w:val="en-GB"/>
              </w:rPr>
            </w:pPr>
            <w:r>
              <w:rPr>
                <w:sz w:val="21"/>
                <w:szCs w:val="21"/>
                <w:lang w:val="en-GB"/>
              </w:rPr>
              <w:t>O：城市园林绿化工程施工及养护管理所涉及场所的相关职业健康安全管理活动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