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西安铂士顿电气设备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19日 上午至2020年04月1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