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80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上海烟草集团北京卷烟厂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12日 上午至2023年12月13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